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89D7193" w14:textId="09A4CCC1" w:rsidR="00440F7E" w:rsidRDefault="00440F7E">
      <w:pPr>
        <w:jc w:val="center"/>
        <w:rPr>
          <w:rFonts w:ascii="Times" w:hAnsi="Times"/>
          <w:b/>
          <w:caps/>
        </w:rPr>
      </w:pPr>
      <w:r>
        <w:rPr>
          <w:rFonts w:ascii="Times" w:hAnsi="Times"/>
          <w:b/>
          <w:caps/>
        </w:rPr>
        <w:t>Part-Writing</w:t>
      </w:r>
    </w:p>
    <w:p w14:paraId="6B1ADD15" w14:textId="77777777" w:rsidR="00440F7E" w:rsidRDefault="00440F7E">
      <w:pPr>
        <w:jc w:val="center"/>
        <w:rPr>
          <w:rFonts w:ascii="Times" w:hAnsi="Times"/>
          <w:b/>
          <w:caps/>
        </w:rPr>
      </w:pPr>
      <w:r>
        <w:rPr>
          <w:rFonts w:ascii="Times" w:hAnsi="Times"/>
          <w:b/>
          <w:caps/>
        </w:rPr>
        <w:t>(SATB style)</w:t>
      </w:r>
    </w:p>
    <w:p w14:paraId="00A04FD1" w14:textId="77777777" w:rsidR="00440F7E" w:rsidRDefault="00440F7E">
      <w:pPr>
        <w:rPr>
          <w:rFonts w:ascii="Times" w:hAnsi="Times"/>
        </w:rPr>
      </w:pPr>
    </w:p>
    <w:p w14:paraId="2122A8AB" w14:textId="77777777" w:rsidR="00440F7E" w:rsidRDefault="00440F7E">
      <w:pPr>
        <w:rPr>
          <w:rFonts w:ascii="Times" w:hAnsi="Times"/>
        </w:rPr>
      </w:pPr>
    </w:p>
    <w:p w14:paraId="49AD7440" w14:textId="77777777" w:rsidR="00440F7E" w:rsidRPr="00BC1144" w:rsidRDefault="00440F7E">
      <w:pPr>
        <w:ind w:left="360" w:hanging="360"/>
        <w:jc w:val="both"/>
        <w:rPr>
          <w:rFonts w:ascii="Times" w:hAnsi="Times"/>
          <w:b/>
          <w:smallCaps/>
        </w:rPr>
      </w:pPr>
      <w:r w:rsidRPr="00BC1144">
        <w:rPr>
          <w:rFonts w:ascii="Times" w:hAnsi="Times"/>
          <w:smallCaps/>
        </w:rPr>
        <w:t xml:space="preserve">• </w:t>
      </w:r>
      <w:r w:rsidRPr="00BC1144">
        <w:rPr>
          <w:rFonts w:ascii="Times" w:hAnsi="Times"/>
          <w:b/>
          <w:smallCaps/>
        </w:rPr>
        <w:tab/>
        <w:t>Use proper notation.</w:t>
      </w:r>
    </w:p>
    <w:p w14:paraId="1E518F36" w14:textId="77777777" w:rsidR="00440F7E" w:rsidRDefault="00440F7E">
      <w:pPr>
        <w:ind w:left="360" w:hanging="360"/>
        <w:jc w:val="both"/>
        <w:rPr>
          <w:rFonts w:ascii="Times" w:hAnsi="Times"/>
        </w:rPr>
      </w:pPr>
    </w:p>
    <w:p w14:paraId="5F304F1B" w14:textId="5F45A594" w:rsidR="00301FDF" w:rsidRDefault="00440F7E" w:rsidP="00301FDF">
      <w:pPr>
        <w:ind w:left="1080" w:hanging="360"/>
        <w:rPr>
          <w:rFonts w:ascii="Times" w:hAnsi="Times"/>
        </w:rPr>
      </w:pPr>
      <w:r>
        <w:rPr>
          <w:rFonts w:ascii="Times" w:hAnsi="Times"/>
        </w:rPr>
        <w:t xml:space="preserve">Notate the </w:t>
      </w:r>
      <w:r w:rsidR="00CF42CF">
        <w:rPr>
          <w:rFonts w:ascii="Times" w:hAnsi="Times"/>
          <w:b/>
        </w:rPr>
        <w:t>S</w:t>
      </w:r>
      <w:r w:rsidRPr="00301FDF">
        <w:rPr>
          <w:rFonts w:ascii="Times" w:hAnsi="Times"/>
          <w:b/>
        </w:rPr>
        <w:t>oprano</w:t>
      </w:r>
      <w:r>
        <w:rPr>
          <w:rFonts w:ascii="Times" w:hAnsi="Times"/>
        </w:rPr>
        <w:t xml:space="preserve"> </w:t>
      </w:r>
      <w:r w:rsidR="00CF42CF" w:rsidRPr="00CF42CF">
        <w:rPr>
          <w:rFonts w:ascii="Times" w:hAnsi="Times"/>
          <w:b/>
        </w:rPr>
        <w:t>(S)</w:t>
      </w:r>
      <w:r w:rsidR="00CF42CF">
        <w:rPr>
          <w:rFonts w:ascii="Times" w:hAnsi="Times"/>
        </w:rPr>
        <w:t xml:space="preserve"> </w:t>
      </w:r>
      <w:r>
        <w:rPr>
          <w:rFonts w:ascii="Times" w:hAnsi="Times"/>
        </w:rPr>
        <w:t>on the treble clef staff with stems up</w:t>
      </w:r>
      <w:r w:rsidR="00301FDF">
        <w:rPr>
          <w:rFonts w:ascii="Times" w:hAnsi="Times"/>
        </w:rPr>
        <w:t>.</w:t>
      </w:r>
    </w:p>
    <w:p w14:paraId="317EF1F6" w14:textId="10126F97" w:rsidR="00301FDF" w:rsidRDefault="00301FDF" w:rsidP="00301FDF">
      <w:pPr>
        <w:ind w:left="1080" w:hanging="360"/>
        <w:rPr>
          <w:rFonts w:ascii="Times" w:hAnsi="Times"/>
        </w:rPr>
      </w:pPr>
      <w:r>
        <w:rPr>
          <w:rFonts w:ascii="Times" w:hAnsi="Times"/>
        </w:rPr>
        <w:t xml:space="preserve">Notate </w:t>
      </w:r>
      <w:r w:rsidR="00440F7E">
        <w:rPr>
          <w:rFonts w:ascii="Times" w:hAnsi="Times"/>
        </w:rPr>
        <w:t xml:space="preserve">the </w:t>
      </w:r>
      <w:r w:rsidR="00CF42CF" w:rsidRPr="00CF42CF">
        <w:rPr>
          <w:rFonts w:ascii="Times" w:hAnsi="Times"/>
          <w:b/>
        </w:rPr>
        <w:t>A</w:t>
      </w:r>
      <w:r w:rsidR="00440F7E" w:rsidRPr="00CF42CF">
        <w:rPr>
          <w:rFonts w:ascii="Times" w:hAnsi="Times"/>
          <w:b/>
        </w:rPr>
        <w:t xml:space="preserve">lto </w:t>
      </w:r>
      <w:r w:rsidR="00CF42CF" w:rsidRPr="00CF42CF">
        <w:rPr>
          <w:rFonts w:ascii="Times" w:hAnsi="Times"/>
          <w:b/>
        </w:rPr>
        <w:t>(A)</w:t>
      </w:r>
      <w:r w:rsidR="00CF42CF">
        <w:rPr>
          <w:rFonts w:ascii="Times" w:hAnsi="Times"/>
        </w:rPr>
        <w:t xml:space="preserve"> </w:t>
      </w:r>
      <w:r w:rsidR="00440F7E">
        <w:rPr>
          <w:rFonts w:ascii="Times" w:hAnsi="Times"/>
        </w:rPr>
        <w:t>on the treble clef staff with stems down</w:t>
      </w:r>
      <w:r>
        <w:rPr>
          <w:rFonts w:ascii="Times" w:hAnsi="Times"/>
        </w:rPr>
        <w:t>.</w:t>
      </w:r>
    </w:p>
    <w:p w14:paraId="267C61AB" w14:textId="73795301" w:rsidR="00301FDF" w:rsidRDefault="00301FDF" w:rsidP="00301FDF">
      <w:pPr>
        <w:ind w:left="1080" w:hanging="360"/>
        <w:rPr>
          <w:rFonts w:ascii="Times" w:hAnsi="Times"/>
        </w:rPr>
      </w:pPr>
      <w:r>
        <w:rPr>
          <w:rFonts w:ascii="Times" w:hAnsi="Times"/>
        </w:rPr>
        <w:t xml:space="preserve">Notate </w:t>
      </w:r>
      <w:r w:rsidR="00440F7E">
        <w:rPr>
          <w:rFonts w:ascii="Times" w:hAnsi="Times"/>
        </w:rPr>
        <w:t xml:space="preserve">the </w:t>
      </w:r>
      <w:r w:rsidR="00CF42CF" w:rsidRPr="00CF42CF">
        <w:rPr>
          <w:rFonts w:ascii="Times" w:hAnsi="Times"/>
          <w:b/>
        </w:rPr>
        <w:t>T</w:t>
      </w:r>
      <w:r w:rsidR="00440F7E" w:rsidRPr="00CF42CF">
        <w:rPr>
          <w:rFonts w:ascii="Times" w:hAnsi="Times"/>
          <w:b/>
        </w:rPr>
        <w:t xml:space="preserve">enor </w:t>
      </w:r>
      <w:r w:rsidR="00CF42CF" w:rsidRPr="00CF42CF">
        <w:rPr>
          <w:rFonts w:ascii="Times" w:hAnsi="Times"/>
          <w:b/>
        </w:rPr>
        <w:t>(T)</w:t>
      </w:r>
      <w:r w:rsidR="00CF42CF">
        <w:rPr>
          <w:rFonts w:ascii="Times" w:hAnsi="Times"/>
        </w:rPr>
        <w:t xml:space="preserve"> </w:t>
      </w:r>
      <w:r w:rsidR="00440F7E">
        <w:rPr>
          <w:rFonts w:ascii="Times" w:hAnsi="Times"/>
        </w:rPr>
        <w:t>on the bass clef staff with stems up</w:t>
      </w:r>
      <w:r>
        <w:rPr>
          <w:rFonts w:ascii="Times" w:hAnsi="Times"/>
        </w:rPr>
        <w:t>.</w:t>
      </w:r>
    </w:p>
    <w:p w14:paraId="39EFBF38" w14:textId="5831CF2F" w:rsidR="00440F7E" w:rsidRDefault="00301FDF" w:rsidP="00301FDF">
      <w:pPr>
        <w:ind w:left="1080" w:hanging="360"/>
        <w:rPr>
          <w:rFonts w:ascii="Times" w:hAnsi="Times"/>
        </w:rPr>
      </w:pPr>
      <w:r>
        <w:rPr>
          <w:rFonts w:ascii="Times" w:hAnsi="Times"/>
        </w:rPr>
        <w:t xml:space="preserve">Notate </w:t>
      </w:r>
      <w:r w:rsidR="00440F7E">
        <w:rPr>
          <w:rFonts w:ascii="Times" w:hAnsi="Times"/>
        </w:rPr>
        <w:t xml:space="preserve">the </w:t>
      </w:r>
      <w:r w:rsidR="00CF42CF" w:rsidRPr="00CF42CF">
        <w:rPr>
          <w:rFonts w:ascii="Times" w:hAnsi="Times"/>
          <w:b/>
        </w:rPr>
        <w:t>B</w:t>
      </w:r>
      <w:r w:rsidR="00440F7E" w:rsidRPr="00CF42CF">
        <w:rPr>
          <w:rFonts w:ascii="Times" w:hAnsi="Times"/>
          <w:b/>
        </w:rPr>
        <w:t xml:space="preserve">ass </w:t>
      </w:r>
      <w:r w:rsidR="00CF42CF" w:rsidRPr="00CF42CF">
        <w:rPr>
          <w:rFonts w:ascii="Times" w:hAnsi="Times"/>
          <w:b/>
        </w:rPr>
        <w:t>(B)</w:t>
      </w:r>
      <w:r w:rsidR="00CF42CF">
        <w:rPr>
          <w:rFonts w:ascii="Times" w:hAnsi="Times"/>
        </w:rPr>
        <w:t xml:space="preserve"> </w:t>
      </w:r>
      <w:r w:rsidR="00440F7E">
        <w:rPr>
          <w:rFonts w:ascii="Times" w:hAnsi="Times"/>
        </w:rPr>
        <w:t>on the bass clef staff with stems down.</w:t>
      </w:r>
    </w:p>
    <w:p w14:paraId="6448D8C3" w14:textId="77777777" w:rsidR="00301FDF" w:rsidRDefault="00301FDF">
      <w:pPr>
        <w:ind w:left="1080" w:hanging="360"/>
        <w:jc w:val="both"/>
        <w:rPr>
          <w:rFonts w:ascii="Times" w:hAnsi="Times"/>
        </w:rPr>
      </w:pPr>
    </w:p>
    <w:p w14:paraId="3D878E74" w14:textId="6996234B" w:rsidR="00440F7E" w:rsidRDefault="00301FDF" w:rsidP="00820EDD">
      <w:pPr>
        <w:spacing w:line="360" w:lineRule="atLeast"/>
        <w:rPr>
          <w:rFonts w:ascii="Times" w:hAnsi="Time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A64903F" wp14:editId="387DBB30">
            <wp:simplePos x="0" y="0"/>
            <wp:positionH relativeFrom="column">
              <wp:posOffset>708137</wp:posOffset>
            </wp:positionH>
            <wp:positionV relativeFrom="paragraph">
              <wp:posOffset>56366</wp:posOffset>
            </wp:positionV>
            <wp:extent cx="5003800" cy="1473200"/>
            <wp:effectExtent l="0" t="0" r="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W progression F major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AE38FD" w14:textId="7E383B32" w:rsidR="00301FDF" w:rsidRPr="00301FDF" w:rsidRDefault="00301FDF" w:rsidP="00820EDD">
      <w:pPr>
        <w:spacing w:line="360" w:lineRule="auto"/>
        <w:rPr>
          <w:sz w:val="21"/>
          <w:szCs w:val="21"/>
        </w:rPr>
      </w:pPr>
      <w:r w:rsidRPr="00301FDF">
        <w:rPr>
          <w:sz w:val="21"/>
          <w:szCs w:val="21"/>
        </w:rPr>
        <w:t>Soprano</w:t>
      </w:r>
    </w:p>
    <w:p w14:paraId="69572885" w14:textId="1CB71AC3" w:rsidR="00301FDF" w:rsidRPr="00301FDF" w:rsidRDefault="00301FDF" w:rsidP="00820EDD">
      <w:pPr>
        <w:spacing w:line="360" w:lineRule="auto"/>
        <w:rPr>
          <w:sz w:val="21"/>
          <w:szCs w:val="21"/>
        </w:rPr>
      </w:pPr>
      <w:r w:rsidRPr="00301FDF">
        <w:rPr>
          <w:sz w:val="21"/>
          <w:szCs w:val="21"/>
        </w:rPr>
        <w:t>Alto</w:t>
      </w:r>
    </w:p>
    <w:p w14:paraId="7B30123A" w14:textId="77777777" w:rsidR="00301FDF" w:rsidRPr="00301FDF" w:rsidRDefault="00301FDF" w:rsidP="00820EDD">
      <w:pPr>
        <w:rPr>
          <w:sz w:val="20"/>
        </w:rPr>
      </w:pPr>
    </w:p>
    <w:p w14:paraId="5461703B" w14:textId="3A47FDCE" w:rsidR="00301FDF" w:rsidRPr="00301FDF" w:rsidRDefault="00301FDF" w:rsidP="00820EDD">
      <w:pPr>
        <w:spacing w:line="360" w:lineRule="auto"/>
        <w:rPr>
          <w:sz w:val="21"/>
          <w:szCs w:val="21"/>
        </w:rPr>
      </w:pPr>
      <w:r w:rsidRPr="00301FDF">
        <w:rPr>
          <w:sz w:val="21"/>
          <w:szCs w:val="21"/>
        </w:rPr>
        <w:t>Tenor</w:t>
      </w:r>
    </w:p>
    <w:p w14:paraId="1470BA15" w14:textId="63AFC7F0" w:rsidR="00440F7E" w:rsidRPr="00301FDF" w:rsidRDefault="00301FDF" w:rsidP="00820EDD">
      <w:pPr>
        <w:spacing w:line="360" w:lineRule="auto"/>
        <w:rPr>
          <w:sz w:val="21"/>
          <w:szCs w:val="21"/>
        </w:rPr>
      </w:pPr>
      <w:r w:rsidRPr="00301FDF">
        <w:rPr>
          <w:sz w:val="21"/>
          <w:szCs w:val="21"/>
        </w:rPr>
        <w:t>Bass</w:t>
      </w:r>
      <w:r w:rsidRPr="00301FDF">
        <w:rPr>
          <w:sz w:val="21"/>
          <w:szCs w:val="21"/>
        </w:rPr>
        <w:br/>
      </w:r>
    </w:p>
    <w:p w14:paraId="439F651C" w14:textId="77777777" w:rsidR="00440F7E" w:rsidRDefault="00440F7E">
      <w:pPr>
        <w:jc w:val="center"/>
      </w:pPr>
    </w:p>
    <w:p w14:paraId="54F6C6D3" w14:textId="77777777" w:rsidR="00440F7E" w:rsidRDefault="00440F7E">
      <w:pPr>
        <w:jc w:val="center"/>
        <w:rPr>
          <w:rFonts w:ascii="Times" w:hAnsi="Times"/>
        </w:rPr>
      </w:pPr>
    </w:p>
    <w:p w14:paraId="5C753FD3" w14:textId="77777777" w:rsidR="00301FDF" w:rsidRDefault="00440F7E">
      <w:pPr>
        <w:ind w:left="1080" w:hanging="360"/>
        <w:rPr>
          <w:rFonts w:ascii="Times" w:hAnsi="Times"/>
        </w:rPr>
      </w:pPr>
      <w:r>
        <w:rPr>
          <w:rFonts w:ascii="Times" w:hAnsi="Times"/>
        </w:rPr>
        <w:t xml:space="preserve">Chords may be in </w:t>
      </w:r>
      <w:r w:rsidRPr="00BC1144">
        <w:rPr>
          <w:rFonts w:ascii="Times" w:hAnsi="Times"/>
          <w:b/>
        </w:rPr>
        <w:t>open or close spacing</w:t>
      </w:r>
      <w:r>
        <w:rPr>
          <w:rFonts w:ascii="Times" w:hAnsi="Times"/>
        </w:rPr>
        <w:t xml:space="preserve">.  </w:t>
      </w:r>
    </w:p>
    <w:p w14:paraId="4E5EDAF3" w14:textId="77777777" w:rsidR="00301FDF" w:rsidRDefault="00301FDF" w:rsidP="00301FDF">
      <w:pPr>
        <w:ind w:left="1080" w:hanging="360"/>
        <w:rPr>
          <w:rFonts w:ascii="Times" w:hAnsi="Times"/>
        </w:rPr>
      </w:pPr>
      <w:r>
        <w:rPr>
          <w:rFonts w:ascii="Times" w:hAnsi="Times"/>
        </w:rPr>
        <w:t xml:space="preserve">Chords are in </w:t>
      </w:r>
      <w:r w:rsidRPr="00301FDF">
        <w:rPr>
          <w:rFonts w:ascii="Times" w:hAnsi="Times"/>
          <w:b/>
        </w:rPr>
        <w:t>close spacing</w:t>
      </w:r>
      <w:r>
        <w:rPr>
          <w:rFonts w:ascii="Times" w:hAnsi="Times"/>
        </w:rPr>
        <w:t xml:space="preserve"> when no chord tone can be placed between the SA or AT voices.</w:t>
      </w:r>
    </w:p>
    <w:p w14:paraId="2B458266" w14:textId="4B7F98C3" w:rsidR="00301FDF" w:rsidRDefault="00440F7E">
      <w:pPr>
        <w:ind w:left="1080" w:hanging="360"/>
        <w:rPr>
          <w:rFonts w:ascii="Times" w:hAnsi="Times"/>
        </w:rPr>
      </w:pPr>
      <w:r>
        <w:rPr>
          <w:rFonts w:ascii="Times" w:hAnsi="Times"/>
        </w:rPr>
        <w:t xml:space="preserve">Chords are in </w:t>
      </w:r>
      <w:r w:rsidRPr="00301FDF">
        <w:rPr>
          <w:rFonts w:ascii="Times" w:hAnsi="Times"/>
          <w:b/>
        </w:rPr>
        <w:t>open spacing</w:t>
      </w:r>
      <w:r>
        <w:rPr>
          <w:rFonts w:ascii="Times" w:hAnsi="Times"/>
        </w:rPr>
        <w:t xml:space="preserve"> when you can put another chord tone in between the </w:t>
      </w:r>
      <w:r w:rsidR="00CF42CF">
        <w:rPr>
          <w:rFonts w:ascii="Times" w:hAnsi="Times"/>
        </w:rPr>
        <w:t>S</w:t>
      </w:r>
      <w:r>
        <w:rPr>
          <w:rFonts w:ascii="Times" w:hAnsi="Times"/>
        </w:rPr>
        <w:t xml:space="preserve"> and </w:t>
      </w:r>
      <w:r w:rsidR="00CF42CF">
        <w:rPr>
          <w:rFonts w:ascii="Times" w:hAnsi="Times"/>
        </w:rPr>
        <w:t>A</w:t>
      </w:r>
      <w:r>
        <w:rPr>
          <w:rFonts w:ascii="Times" w:hAnsi="Times"/>
        </w:rPr>
        <w:t xml:space="preserve"> and/or between the A and </w:t>
      </w:r>
      <w:r w:rsidR="00CF42CF">
        <w:rPr>
          <w:rFonts w:ascii="Times" w:hAnsi="Times"/>
        </w:rPr>
        <w:t>T</w:t>
      </w:r>
      <w:r>
        <w:rPr>
          <w:rFonts w:ascii="Times" w:hAnsi="Times"/>
        </w:rPr>
        <w:t xml:space="preserve"> voices.  </w:t>
      </w:r>
    </w:p>
    <w:p w14:paraId="375F5AE8" w14:textId="77777777" w:rsidR="00440F7E" w:rsidRDefault="00440F7E">
      <w:pPr>
        <w:ind w:left="1080" w:hanging="360"/>
        <w:rPr>
          <w:rFonts w:ascii="Times" w:hAnsi="Times"/>
        </w:rPr>
      </w:pPr>
    </w:p>
    <w:p w14:paraId="602F4F38" w14:textId="489711ED" w:rsidR="00440F7E" w:rsidRDefault="00301FDF">
      <w:pPr>
        <w:jc w:val="center"/>
      </w:pPr>
      <w:r>
        <w:rPr>
          <w:noProof/>
        </w:rPr>
        <w:drawing>
          <wp:inline distT="0" distB="0" distL="0" distR="0" wp14:anchorId="66979E44" wp14:editId="1D201E50">
            <wp:extent cx="3388659" cy="2074689"/>
            <wp:effectExtent l="0" t="0" r="254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W close + open marked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98060" cy="208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F087D" w14:textId="3819035B" w:rsidR="00440F7E" w:rsidRDefault="00440F7E" w:rsidP="00301FDF">
      <w:pPr>
        <w:tabs>
          <w:tab w:val="left" w:pos="3060"/>
          <w:tab w:val="left" w:pos="5220"/>
        </w:tabs>
        <w:rPr>
          <w:rFonts w:ascii="Times" w:hAnsi="Times"/>
        </w:rPr>
      </w:pPr>
      <w:r>
        <w:rPr>
          <w:rFonts w:ascii="Times" w:hAnsi="Times"/>
        </w:rPr>
        <w:tab/>
        <w:t>Close</w:t>
      </w:r>
      <w:r w:rsidR="00301FDF">
        <w:rPr>
          <w:rFonts w:ascii="Times" w:hAnsi="Times"/>
        </w:rPr>
        <w:t xml:space="preserve"> Spacing</w:t>
      </w:r>
      <w:r>
        <w:rPr>
          <w:rFonts w:ascii="Times" w:hAnsi="Times"/>
        </w:rPr>
        <w:tab/>
        <w:t>Open</w:t>
      </w:r>
      <w:r w:rsidR="00301FDF">
        <w:rPr>
          <w:rFonts w:ascii="Times" w:hAnsi="Times"/>
        </w:rPr>
        <w:t xml:space="preserve"> Spacing</w:t>
      </w:r>
    </w:p>
    <w:p w14:paraId="7FF56186" w14:textId="77777777" w:rsidR="00440F7E" w:rsidRDefault="00440F7E">
      <w:pPr>
        <w:rPr>
          <w:rFonts w:ascii="Times" w:hAnsi="Times"/>
        </w:rPr>
      </w:pPr>
    </w:p>
    <w:p w14:paraId="03AB41C7" w14:textId="77777777" w:rsidR="00440F7E" w:rsidRDefault="00440F7E">
      <w:pPr>
        <w:rPr>
          <w:rFonts w:ascii="Times" w:hAnsi="Times"/>
        </w:rPr>
      </w:pPr>
    </w:p>
    <w:p w14:paraId="1746C2D4" w14:textId="69F716B6" w:rsidR="00440F7E" w:rsidRPr="00BC1144" w:rsidRDefault="00440F7E">
      <w:pPr>
        <w:ind w:left="360" w:hanging="360"/>
        <w:rPr>
          <w:rFonts w:ascii="Times" w:hAnsi="Times"/>
          <w:b/>
          <w:smallCaps/>
        </w:rPr>
      </w:pPr>
      <w:r>
        <w:rPr>
          <w:rFonts w:ascii="Times" w:hAnsi="Times"/>
        </w:rPr>
        <w:t>•</w:t>
      </w:r>
      <w:r>
        <w:rPr>
          <w:rFonts w:ascii="Times" w:hAnsi="Times"/>
        </w:rPr>
        <w:tab/>
      </w:r>
      <w:r w:rsidRPr="00BC1144">
        <w:rPr>
          <w:rFonts w:ascii="Times" w:hAnsi="Times"/>
          <w:b/>
          <w:smallCaps/>
        </w:rPr>
        <w:t>Maintain 4 distinct voices; maintain the individuality of the voices.</w:t>
      </w:r>
    </w:p>
    <w:p w14:paraId="10AD096C" w14:textId="77777777" w:rsidR="00440F7E" w:rsidRDefault="00440F7E">
      <w:pPr>
        <w:ind w:left="360" w:hanging="360"/>
        <w:rPr>
          <w:rFonts w:ascii="Times" w:hAnsi="Times"/>
        </w:rPr>
      </w:pPr>
    </w:p>
    <w:p w14:paraId="594F35DF" w14:textId="08C89CF4" w:rsidR="00440F7E" w:rsidRDefault="00440F7E">
      <w:pPr>
        <w:ind w:left="1080" w:hanging="360"/>
        <w:rPr>
          <w:rFonts w:ascii="Times" w:hAnsi="Times"/>
        </w:rPr>
      </w:pPr>
      <w:r>
        <w:rPr>
          <w:rFonts w:ascii="Times" w:hAnsi="Times"/>
        </w:rPr>
        <w:t>Keep the voices in their proper ranges.</w:t>
      </w:r>
    </w:p>
    <w:p w14:paraId="1339F477" w14:textId="77777777" w:rsidR="008257DF" w:rsidRDefault="008257DF">
      <w:pPr>
        <w:ind w:left="1080" w:hanging="360"/>
        <w:rPr>
          <w:rFonts w:ascii="Times" w:hAnsi="Times"/>
        </w:rPr>
      </w:pPr>
    </w:p>
    <w:p w14:paraId="4ED28A59" w14:textId="34CDD3EE" w:rsidR="00440F7E" w:rsidRDefault="005C2C9E">
      <w:pPr>
        <w:ind w:left="1080" w:hanging="360"/>
      </w:pPr>
      <w:r>
        <w:rPr>
          <w:noProof/>
        </w:rPr>
        <w:lastRenderedPageBreak/>
        <w:drawing>
          <wp:inline distT="0" distB="0" distL="0" distR="0" wp14:anchorId="57481173" wp14:editId="5804B10D">
            <wp:extent cx="5880100" cy="863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W ranges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80100" cy="86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2461B" w14:textId="2064CFE9" w:rsidR="00440F7E" w:rsidRDefault="00440F7E" w:rsidP="005C2C9E">
      <w:pPr>
        <w:tabs>
          <w:tab w:val="left" w:pos="1440"/>
          <w:tab w:val="left" w:pos="3600"/>
          <w:tab w:val="left" w:pos="5670"/>
          <w:tab w:val="left" w:pos="7920"/>
        </w:tabs>
        <w:ind w:left="720"/>
        <w:rPr>
          <w:rFonts w:ascii="Times" w:hAnsi="Times"/>
        </w:rPr>
      </w:pPr>
      <w:r>
        <w:rPr>
          <w:rFonts w:ascii="Times" w:hAnsi="Times"/>
        </w:rPr>
        <w:tab/>
        <w:t>Soprano</w:t>
      </w:r>
      <w:r w:rsidR="00CF42CF">
        <w:rPr>
          <w:rFonts w:ascii="Times" w:hAnsi="Times"/>
        </w:rPr>
        <w:t xml:space="preserve"> (S)</w:t>
      </w:r>
      <w:r>
        <w:rPr>
          <w:rFonts w:ascii="Times" w:hAnsi="Times"/>
        </w:rPr>
        <w:tab/>
        <w:t>Alto</w:t>
      </w:r>
      <w:r w:rsidR="00CF42CF">
        <w:rPr>
          <w:rFonts w:ascii="Times" w:hAnsi="Times"/>
        </w:rPr>
        <w:t xml:space="preserve"> (A)</w:t>
      </w:r>
      <w:r>
        <w:rPr>
          <w:rFonts w:ascii="Times" w:hAnsi="Times"/>
        </w:rPr>
        <w:tab/>
        <w:t>Tenor</w:t>
      </w:r>
      <w:r w:rsidR="00CF42CF">
        <w:rPr>
          <w:rFonts w:ascii="Times" w:hAnsi="Times"/>
        </w:rPr>
        <w:t xml:space="preserve"> (T)</w:t>
      </w:r>
      <w:r>
        <w:rPr>
          <w:rFonts w:ascii="Times" w:hAnsi="Times"/>
        </w:rPr>
        <w:tab/>
        <w:t>Bass</w:t>
      </w:r>
      <w:r w:rsidR="00CF42CF">
        <w:rPr>
          <w:rFonts w:ascii="Times" w:hAnsi="Times"/>
        </w:rPr>
        <w:t xml:space="preserve"> (B)</w:t>
      </w:r>
    </w:p>
    <w:p w14:paraId="1E18687B" w14:textId="77777777" w:rsidR="00440F7E" w:rsidRDefault="00440F7E" w:rsidP="00440F7E">
      <w:pPr>
        <w:ind w:left="1080" w:hanging="360"/>
        <w:rPr>
          <w:rFonts w:ascii="Times" w:hAnsi="Times"/>
        </w:rPr>
      </w:pPr>
    </w:p>
    <w:p w14:paraId="296CF51A" w14:textId="77777777" w:rsidR="00440F7E" w:rsidRDefault="00440F7E" w:rsidP="00440F7E">
      <w:pPr>
        <w:ind w:left="1080" w:hanging="360"/>
        <w:rPr>
          <w:rFonts w:ascii="Times" w:hAnsi="Times"/>
        </w:rPr>
      </w:pPr>
    </w:p>
    <w:p w14:paraId="45097C43" w14:textId="77777777" w:rsidR="005C2C9E" w:rsidRDefault="005C2C9E" w:rsidP="00440F7E">
      <w:pPr>
        <w:ind w:left="1080" w:hanging="360"/>
        <w:rPr>
          <w:rFonts w:ascii="Times" w:hAnsi="Times"/>
        </w:rPr>
      </w:pPr>
    </w:p>
    <w:p w14:paraId="0E296C0D" w14:textId="63BCAB27" w:rsidR="00CF42CF" w:rsidRDefault="00440F7E" w:rsidP="00CF42CF">
      <w:pPr>
        <w:ind w:left="1080" w:hanging="360"/>
        <w:rPr>
          <w:rFonts w:ascii="Times" w:hAnsi="Times"/>
        </w:rPr>
      </w:pPr>
      <w:r>
        <w:rPr>
          <w:rFonts w:ascii="Times" w:hAnsi="Times"/>
        </w:rPr>
        <w:t xml:space="preserve">The maximum distance between </w:t>
      </w:r>
      <w:r w:rsidR="00CF42CF">
        <w:rPr>
          <w:rFonts w:ascii="Times" w:hAnsi="Times"/>
        </w:rPr>
        <w:t>S and A</w:t>
      </w:r>
      <w:r>
        <w:rPr>
          <w:rFonts w:ascii="Times" w:hAnsi="Times"/>
        </w:rPr>
        <w:t xml:space="preserve"> and </w:t>
      </w:r>
      <w:r w:rsidR="00CF42CF">
        <w:rPr>
          <w:rFonts w:ascii="Times" w:hAnsi="Times"/>
        </w:rPr>
        <w:t>A and T</w:t>
      </w:r>
      <w:r>
        <w:rPr>
          <w:rFonts w:ascii="Times" w:hAnsi="Times"/>
        </w:rPr>
        <w:t xml:space="preserve"> is a P8</w:t>
      </w:r>
      <w:r w:rsidR="00CF42CF">
        <w:rPr>
          <w:rFonts w:ascii="Times" w:hAnsi="Times"/>
        </w:rPr>
        <w:t>.</w:t>
      </w:r>
    </w:p>
    <w:p w14:paraId="5403A5AF" w14:textId="459CEFE9" w:rsidR="00440F7E" w:rsidRDefault="00CF42CF" w:rsidP="00440F7E">
      <w:pPr>
        <w:ind w:left="1080" w:hanging="360"/>
        <w:rPr>
          <w:rFonts w:ascii="Times" w:hAnsi="Times"/>
        </w:rPr>
      </w:pPr>
      <w:r>
        <w:rPr>
          <w:rFonts w:ascii="Times" w:hAnsi="Times"/>
        </w:rPr>
        <w:t xml:space="preserve">The maximum distance </w:t>
      </w:r>
      <w:r w:rsidR="00440F7E">
        <w:rPr>
          <w:rFonts w:ascii="Times" w:hAnsi="Times"/>
        </w:rPr>
        <w:t>between T</w:t>
      </w:r>
      <w:r>
        <w:rPr>
          <w:rFonts w:ascii="Times" w:hAnsi="Times"/>
        </w:rPr>
        <w:t xml:space="preserve"> and </w:t>
      </w:r>
      <w:r w:rsidR="00440F7E">
        <w:rPr>
          <w:rFonts w:ascii="Times" w:hAnsi="Times"/>
        </w:rPr>
        <w:t>B</w:t>
      </w:r>
      <w:r>
        <w:rPr>
          <w:rFonts w:ascii="Times" w:hAnsi="Times"/>
        </w:rPr>
        <w:t xml:space="preserve"> </w:t>
      </w:r>
      <w:r w:rsidR="00440F7E">
        <w:rPr>
          <w:rFonts w:ascii="Times" w:hAnsi="Times"/>
        </w:rPr>
        <w:t>is 2 P8s.</w:t>
      </w:r>
    </w:p>
    <w:p w14:paraId="30AC9610" w14:textId="77777777" w:rsidR="00262E93" w:rsidRDefault="00262E93" w:rsidP="00440F7E">
      <w:pPr>
        <w:ind w:left="1080" w:hanging="360"/>
        <w:rPr>
          <w:rFonts w:ascii="Times" w:hAnsi="Times"/>
        </w:rPr>
      </w:pPr>
    </w:p>
    <w:p w14:paraId="0E57014E" w14:textId="1DBEE2EC" w:rsidR="00440F7E" w:rsidRDefault="00262E93" w:rsidP="00262E93">
      <w:pPr>
        <w:ind w:left="1080" w:hanging="360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7D743F80" wp14:editId="37835D3E">
            <wp:extent cx="5943600" cy="1492250"/>
            <wp:effectExtent l="0" t="0" r="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W spacing marked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9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44B94" w14:textId="25FCE2C3" w:rsidR="00262E93" w:rsidRDefault="00262E93" w:rsidP="00262E93">
      <w:pPr>
        <w:tabs>
          <w:tab w:val="left" w:pos="1530"/>
          <w:tab w:val="left" w:pos="3240"/>
          <w:tab w:val="left" w:pos="4950"/>
          <w:tab w:val="left" w:pos="5040"/>
          <w:tab w:val="left" w:pos="6570"/>
          <w:tab w:val="left" w:pos="8370"/>
        </w:tabs>
        <w:ind w:left="720"/>
        <w:rPr>
          <w:rFonts w:ascii="Times" w:hAnsi="Times"/>
        </w:rPr>
      </w:pPr>
      <w:r>
        <w:rPr>
          <w:rFonts w:ascii="Times" w:hAnsi="Times"/>
        </w:rPr>
        <w:tab/>
        <w:t>Good</w:t>
      </w:r>
      <w:r>
        <w:rPr>
          <w:rFonts w:ascii="Times" w:hAnsi="Times"/>
        </w:rPr>
        <w:tab/>
        <w:t>No</w:t>
      </w:r>
      <w:r>
        <w:rPr>
          <w:rFonts w:ascii="Times" w:hAnsi="Times"/>
        </w:rPr>
        <w:tab/>
      </w:r>
      <w:proofErr w:type="spellStart"/>
      <w:r>
        <w:rPr>
          <w:rFonts w:ascii="Times" w:hAnsi="Times"/>
        </w:rPr>
        <w:t>No</w:t>
      </w:r>
      <w:proofErr w:type="spellEnd"/>
      <w:r>
        <w:rPr>
          <w:rFonts w:ascii="Times" w:hAnsi="Times"/>
        </w:rPr>
        <w:tab/>
        <w:t>Good</w:t>
      </w:r>
      <w:r>
        <w:rPr>
          <w:rFonts w:ascii="Times" w:hAnsi="Times"/>
        </w:rPr>
        <w:tab/>
        <w:t>No</w:t>
      </w:r>
    </w:p>
    <w:p w14:paraId="3AD9CCCD" w14:textId="77777777" w:rsidR="00440F7E" w:rsidRDefault="00440F7E">
      <w:pPr>
        <w:ind w:left="1080" w:hanging="360"/>
        <w:rPr>
          <w:rFonts w:ascii="Times" w:hAnsi="Times"/>
        </w:rPr>
      </w:pPr>
    </w:p>
    <w:p w14:paraId="5AB9D572" w14:textId="77777777" w:rsidR="00262E93" w:rsidRDefault="00262E93">
      <w:pPr>
        <w:ind w:left="1080" w:hanging="360"/>
        <w:rPr>
          <w:rFonts w:ascii="Times" w:hAnsi="Times"/>
        </w:rPr>
      </w:pPr>
    </w:p>
    <w:p w14:paraId="40011AA1" w14:textId="77777777" w:rsidR="00262E93" w:rsidRDefault="00262E93">
      <w:pPr>
        <w:ind w:left="1080" w:hanging="360"/>
        <w:rPr>
          <w:rFonts w:ascii="Times" w:hAnsi="Times"/>
        </w:rPr>
      </w:pPr>
    </w:p>
    <w:p w14:paraId="5092A88B" w14:textId="3211507F" w:rsidR="00440F7E" w:rsidRDefault="00440F7E">
      <w:pPr>
        <w:ind w:left="1080" w:hanging="360"/>
        <w:rPr>
          <w:rFonts w:ascii="Times" w:hAnsi="Times"/>
        </w:rPr>
      </w:pPr>
      <w:r>
        <w:rPr>
          <w:rFonts w:ascii="Times" w:hAnsi="Times"/>
        </w:rPr>
        <w:t xml:space="preserve">Do not </w:t>
      </w:r>
      <w:r w:rsidRPr="00FB0527">
        <w:rPr>
          <w:rFonts w:ascii="Times" w:hAnsi="Times"/>
          <w:b/>
        </w:rPr>
        <w:t>cross</w:t>
      </w:r>
      <w:r>
        <w:rPr>
          <w:rFonts w:ascii="Times" w:hAnsi="Times"/>
        </w:rPr>
        <w:t xml:space="preserve"> voices in the same chord</w:t>
      </w:r>
      <w:r w:rsidR="00FB0527">
        <w:rPr>
          <w:rFonts w:ascii="Times" w:hAnsi="Times"/>
        </w:rPr>
        <w:t xml:space="preserve"> or</w:t>
      </w:r>
      <w:r>
        <w:rPr>
          <w:rFonts w:ascii="Times" w:hAnsi="Times"/>
        </w:rPr>
        <w:t xml:space="preserve"> </w:t>
      </w:r>
      <w:r w:rsidRPr="00FB0527">
        <w:rPr>
          <w:rFonts w:ascii="Times" w:hAnsi="Times"/>
          <w:b/>
        </w:rPr>
        <w:t>overlap</w:t>
      </w:r>
      <w:r>
        <w:rPr>
          <w:rFonts w:ascii="Times" w:hAnsi="Times"/>
        </w:rPr>
        <w:t xml:space="preserve"> voices between two adjacent chords.</w:t>
      </w:r>
    </w:p>
    <w:p w14:paraId="2558AEB2" w14:textId="1F81DCEB" w:rsidR="00440F7E" w:rsidRDefault="00440F7E">
      <w:pPr>
        <w:ind w:left="1080" w:hanging="360"/>
        <w:rPr>
          <w:rFonts w:ascii="Times" w:hAnsi="Times"/>
        </w:rPr>
      </w:pPr>
    </w:p>
    <w:p w14:paraId="5A11C4BA" w14:textId="36398CF9" w:rsidR="00FB0527" w:rsidRDefault="00FB0527" w:rsidP="00FB0527">
      <w:pPr>
        <w:tabs>
          <w:tab w:val="left" w:pos="2520"/>
          <w:tab w:val="left" w:pos="5130"/>
        </w:tabs>
        <w:ind w:left="720"/>
        <w:rPr>
          <w:rFonts w:ascii="Times" w:hAnsi="Times"/>
        </w:rPr>
      </w:pPr>
      <w:r>
        <w:rPr>
          <w:rFonts w:ascii="Times" w:hAnsi="Times"/>
        </w:rPr>
        <w:tab/>
        <w:t>Crossed voices</w:t>
      </w:r>
      <w:r>
        <w:rPr>
          <w:rFonts w:ascii="Times" w:hAnsi="Times"/>
        </w:rPr>
        <w:tab/>
        <w:t>Overlapped voices</w:t>
      </w:r>
    </w:p>
    <w:p w14:paraId="5632A01B" w14:textId="0C85584E" w:rsidR="00440F7E" w:rsidRDefault="00FB0527">
      <w:pPr>
        <w:jc w:val="center"/>
      </w:pPr>
      <w:r>
        <w:rPr>
          <w:noProof/>
        </w:rPr>
        <w:drawing>
          <wp:inline distT="0" distB="0" distL="0" distR="0" wp14:anchorId="72995417" wp14:editId="46D9C0EC">
            <wp:extent cx="3971365" cy="1645280"/>
            <wp:effectExtent l="0" t="0" r="381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W cross + overlap Marked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95418" cy="165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60699" w14:textId="77777777" w:rsidR="00440F7E" w:rsidRDefault="00440F7E">
      <w:pPr>
        <w:ind w:left="1080" w:hanging="360"/>
        <w:rPr>
          <w:rFonts w:ascii="Times" w:hAnsi="Times"/>
        </w:rPr>
      </w:pPr>
    </w:p>
    <w:p w14:paraId="30C7F56C" w14:textId="77777777" w:rsidR="00440F7E" w:rsidRDefault="00440F7E">
      <w:pPr>
        <w:ind w:left="1080" w:hanging="360"/>
        <w:rPr>
          <w:rFonts w:ascii="Times" w:hAnsi="Times"/>
        </w:rPr>
      </w:pPr>
    </w:p>
    <w:p w14:paraId="021F01E9" w14:textId="31643912" w:rsidR="00440F7E" w:rsidRDefault="00440F7E" w:rsidP="008257DF">
      <w:pPr>
        <w:ind w:left="720"/>
        <w:rPr>
          <w:rFonts w:ascii="Times" w:hAnsi="Times"/>
        </w:rPr>
      </w:pPr>
      <w:r>
        <w:rPr>
          <w:rFonts w:ascii="Times" w:hAnsi="Times"/>
        </w:rPr>
        <w:t xml:space="preserve">Use contrary or oblique motion to the bass more frequently than similar motion.  Use parallel motion only when necessary.  </w:t>
      </w:r>
    </w:p>
    <w:p w14:paraId="7A98FAAB" w14:textId="77777777" w:rsidR="00440F7E" w:rsidRDefault="00440F7E">
      <w:pPr>
        <w:ind w:left="1080" w:hanging="360"/>
        <w:rPr>
          <w:rFonts w:ascii="Times" w:hAnsi="Times"/>
        </w:rPr>
      </w:pPr>
    </w:p>
    <w:p w14:paraId="59D566B6" w14:textId="1441FFA6" w:rsidR="00440F7E" w:rsidRDefault="008257DF" w:rsidP="008257DF">
      <w:pPr>
        <w:jc w:val="center"/>
      </w:pPr>
      <w:r>
        <w:rPr>
          <w:noProof/>
        </w:rPr>
        <w:lastRenderedPageBreak/>
        <w:drawing>
          <wp:inline distT="0" distB="0" distL="0" distR="0" wp14:anchorId="42F9325C" wp14:editId="1C1911B2">
            <wp:extent cx="5943600" cy="67564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W motions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236F2" w14:textId="77777777" w:rsidR="00440F7E" w:rsidRDefault="00440F7E" w:rsidP="008257DF">
      <w:pPr>
        <w:tabs>
          <w:tab w:val="left" w:pos="990"/>
          <w:tab w:val="left" w:pos="3060"/>
          <w:tab w:val="left" w:pos="5130"/>
          <w:tab w:val="left" w:pos="7290"/>
        </w:tabs>
        <w:ind w:left="720"/>
        <w:rPr>
          <w:rFonts w:ascii="Times" w:hAnsi="Times"/>
        </w:rPr>
      </w:pPr>
      <w:r>
        <w:rPr>
          <w:rFonts w:ascii="Times" w:hAnsi="Times"/>
        </w:rPr>
        <w:tab/>
        <w:t>Contrary</w:t>
      </w:r>
      <w:r>
        <w:rPr>
          <w:rFonts w:ascii="Times" w:hAnsi="Times"/>
        </w:rPr>
        <w:tab/>
        <w:t>Oblique</w:t>
      </w:r>
      <w:r>
        <w:rPr>
          <w:rFonts w:ascii="Times" w:hAnsi="Times"/>
        </w:rPr>
        <w:tab/>
        <w:t>Similar</w:t>
      </w:r>
      <w:r>
        <w:rPr>
          <w:rFonts w:ascii="Times" w:hAnsi="Times"/>
        </w:rPr>
        <w:tab/>
        <w:t>Parallel</w:t>
      </w:r>
    </w:p>
    <w:p w14:paraId="1D92D229" w14:textId="77777777" w:rsidR="00440F7E" w:rsidRDefault="00440F7E">
      <w:pPr>
        <w:ind w:left="1080" w:hanging="360"/>
        <w:rPr>
          <w:rFonts w:ascii="Times" w:hAnsi="Times"/>
        </w:rPr>
      </w:pPr>
    </w:p>
    <w:p w14:paraId="24952645" w14:textId="77777777" w:rsidR="00440F7E" w:rsidRDefault="00440F7E">
      <w:pPr>
        <w:ind w:left="1080" w:hanging="360"/>
        <w:rPr>
          <w:rFonts w:ascii="Times" w:hAnsi="Times"/>
        </w:rPr>
      </w:pPr>
    </w:p>
    <w:p w14:paraId="08E9E176" w14:textId="77777777" w:rsidR="00440F7E" w:rsidRDefault="00440F7E">
      <w:pPr>
        <w:ind w:left="1800" w:hanging="360"/>
        <w:rPr>
          <w:rFonts w:ascii="Times" w:hAnsi="Times"/>
        </w:rPr>
      </w:pPr>
      <w:r>
        <w:rPr>
          <w:rFonts w:ascii="Times" w:hAnsi="Times"/>
        </w:rPr>
        <w:t>*</w:t>
      </w:r>
      <w:r>
        <w:rPr>
          <w:rFonts w:ascii="Times" w:hAnsi="Times"/>
        </w:rPr>
        <w:tab/>
        <w:t>Contrary motion -- voices move in opposite directions.</w:t>
      </w:r>
    </w:p>
    <w:p w14:paraId="0F7B2EC8" w14:textId="77777777" w:rsidR="00440F7E" w:rsidRDefault="00440F7E">
      <w:pPr>
        <w:ind w:left="1800" w:hanging="360"/>
        <w:rPr>
          <w:rFonts w:ascii="Times" w:hAnsi="Times"/>
        </w:rPr>
      </w:pPr>
      <w:r>
        <w:rPr>
          <w:rFonts w:ascii="Times" w:hAnsi="Times"/>
        </w:rPr>
        <w:t>*</w:t>
      </w:r>
      <w:r>
        <w:rPr>
          <w:rFonts w:ascii="Times" w:hAnsi="Times"/>
        </w:rPr>
        <w:tab/>
        <w:t>Oblique motion -- one voice remains on the same note while the other voice moves.</w:t>
      </w:r>
    </w:p>
    <w:p w14:paraId="03BE6A01" w14:textId="77777777" w:rsidR="00440F7E" w:rsidRDefault="00440F7E">
      <w:pPr>
        <w:ind w:left="1800" w:hanging="360"/>
        <w:rPr>
          <w:rFonts w:ascii="Times" w:hAnsi="Times"/>
        </w:rPr>
      </w:pPr>
      <w:r>
        <w:rPr>
          <w:rFonts w:ascii="Times" w:hAnsi="Times"/>
        </w:rPr>
        <w:t>*</w:t>
      </w:r>
      <w:r>
        <w:rPr>
          <w:rFonts w:ascii="Times" w:hAnsi="Times"/>
        </w:rPr>
        <w:tab/>
        <w:t>Similar motion -- voices move in the same direction by different intervals.</w:t>
      </w:r>
    </w:p>
    <w:p w14:paraId="3AF55672" w14:textId="77777777" w:rsidR="00440F7E" w:rsidRDefault="00440F7E">
      <w:pPr>
        <w:ind w:left="1800" w:hanging="360"/>
        <w:rPr>
          <w:rFonts w:ascii="Times" w:hAnsi="Times"/>
        </w:rPr>
      </w:pPr>
      <w:r>
        <w:rPr>
          <w:rFonts w:ascii="Times" w:hAnsi="Times"/>
        </w:rPr>
        <w:t>*</w:t>
      </w:r>
      <w:r>
        <w:rPr>
          <w:rFonts w:ascii="Times" w:hAnsi="Times"/>
        </w:rPr>
        <w:tab/>
        <w:t>Parallel motion -- voices move in the same direction by the same interval.</w:t>
      </w:r>
    </w:p>
    <w:p w14:paraId="71022216" w14:textId="651F8659" w:rsidR="00440F7E" w:rsidRDefault="00440F7E">
      <w:pPr>
        <w:ind w:left="1080" w:hanging="360"/>
        <w:rPr>
          <w:rFonts w:ascii="Times" w:hAnsi="Times"/>
        </w:rPr>
      </w:pPr>
    </w:p>
    <w:p w14:paraId="0571E080" w14:textId="77777777" w:rsidR="007A3A52" w:rsidRDefault="007A3A52">
      <w:pPr>
        <w:ind w:left="1080" w:hanging="360"/>
        <w:rPr>
          <w:rFonts w:ascii="Times" w:hAnsi="Times"/>
        </w:rPr>
      </w:pPr>
    </w:p>
    <w:p w14:paraId="09EA87F3" w14:textId="77777777" w:rsidR="008257DF" w:rsidRDefault="008257DF">
      <w:pPr>
        <w:ind w:left="1080" w:hanging="360"/>
        <w:rPr>
          <w:rFonts w:ascii="Times" w:hAnsi="Times"/>
        </w:rPr>
      </w:pPr>
    </w:p>
    <w:p w14:paraId="79E29B8D" w14:textId="6CEE3816" w:rsidR="00440F7E" w:rsidRDefault="00440F7E">
      <w:pPr>
        <w:ind w:left="1080" w:hanging="360"/>
        <w:rPr>
          <w:rFonts w:ascii="Times" w:hAnsi="Times"/>
        </w:rPr>
      </w:pPr>
      <w:r w:rsidRPr="008257DF">
        <w:rPr>
          <w:rFonts w:ascii="Times" w:hAnsi="Times"/>
          <w:b/>
        </w:rPr>
        <w:t>NEVER</w:t>
      </w:r>
      <w:r>
        <w:rPr>
          <w:rFonts w:ascii="Times" w:hAnsi="Times"/>
        </w:rPr>
        <w:t xml:space="preserve"> write </w:t>
      </w:r>
      <w:r w:rsidRPr="008257DF">
        <w:rPr>
          <w:rFonts w:ascii="Times" w:hAnsi="Times"/>
          <w:b/>
        </w:rPr>
        <w:t>parallel</w:t>
      </w:r>
      <w:r>
        <w:rPr>
          <w:rFonts w:ascii="Times" w:hAnsi="Times"/>
        </w:rPr>
        <w:t xml:space="preserve"> P1, P5 or P8.  (Parallel 5ths shown below.)</w:t>
      </w:r>
    </w:p>
    <w:p w14:paraId="05767047" w14:textId="1E4EC5C5" w:rsidR="00440F7E" w:rsidRDefault="00440F7E">
      <w:pPr>
        <w:jc w:val="center"/>
        <w:rPr>
          <w:rFonts w:ascii="Times" w:hAnsi="Times"/>
        </w:rPr>
      </w:pPr>
    </w:p>
    <w:p w14:paraId="2BBE179B" w14:textId="5F0A1C81" w:rsidR="00440F7E" w:rsidRDefault="007A3A52" w:rsidP="007A3A52">
      <w:pPr>
        <w:jc w:val="center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21F471DB" wp14:editId="75B11CF5">
            <wp:extent cx="2563906" cy="1658179"/>
            <wp:effectExtent l="0" t="0" r="1905" b="571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W parallel motion marked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03548" cy="1683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75F37" w14:textId="009C2E16" w:rsidR="00440F7E" w:rsidRPr="0073220A" w:rsidRDefault="00440F7E" w:rsidP="0073220A">
      <w:pPr>
        <w:rPr>
          <w:rFonts w:ascii="Times" w:hAnsi="Times"/>
        </w:rPr>
      </w:pPr>
      <w:r w:rsidRPr="00BC1144">
        <w:rPr>
          <w:rFonts w:ascii="Times" w:hAnsi="Times"/>
          <w:b/>
          <w:smallCaps/>
        </w:rPr>
        <w:t xml:space="preserve">• </w:t>
      </w:r>
      <w:r w:rsidRPr="00BC1144">
        <w:rPr>
          <w:rFonts w:ascii="Times" w:hAnsi="Times"/>
          <w:b/>
          <w:smallCaps/>
        </w:rPr>
        <w:tab/>
        <w:t>Double the stable tone in a chord.</w:t>
      </w:r>
    </w:p>
    <w:p w14:paraId="2F6C9427" w14:textId="77777777" w:rsidR="00440F7E" w:rsidRDefault="00440F7E">
      <w:pPr>
        <w:ind w:left="360" w:hanging="360"/>
        <w:rPr>
          <w:rFonts w:ascii="Times" w:hAnsi="Times"/>
        </w:rPr>
      </w:pPr>
    </w:p>
    <w:p w14:paraId="69CE6FA7" w14:textId="77777777" w:rsidR="00440F7E" w:rsidRDefault="00440F7E">
      <w:pPr>
        <w:ind w:left="1080" w:hanging="360"/>
        <w:rPr>
          <w:rFonts w:ascii="Times" w:hAnsi="Times"/>
        </w:rPr>
      </w:pPr>
    </w:p>
    <w:p w14:paraId="67C83EBE" w14:textId="3FF3C49B" w:rsidR="00440F7E" w:rsidRDefault="00440F7E">
      <w:pPr>
        <w:ind w:left="1080" w:hanging="360"/>
        <w:rPr>
          <w:rFonts w:ascii="Times" w:hAnsi="Times"/>
        </w:rPr>
      </w:pPr>
      <w:r>
        <w:rPr>
          <w:rFonts w:ascii="Times" w:hAnsi="Times"/>
        </w:rPr>
        <w:t xml:space="preserve">In </w:t>
      </w:r>
      <w:r w:rsidRPr="00BC1144">
        <w:rPr>
          <w:rFonts w:ascii="Times" w:hAnsi="Times"/>
          <w:b/>
        </w:rPr>
        <w:t>root position triads</w:t>
      </w:r>
      <w:r>
        <w:rPr>
          <w:rFonts w:ascii="Times" w:hAnsi="Times"/>
        </w:rPr>
        <w:t>, double the root</w:t>
      </w:r>
      <w:r w:rsidR="00930A83">
        <w:rPr>
          <w:rFonts w:ascii="Times" w:hAnsi="Times"/>
        </w:rPr>
        <w:t xml:space="preserve"> (the most stable tone).</w:t>
      </w:r>
    </w:p>
    <w:p w14:paraId="081BF903" w14:textId="77777777" w:rsidR="00440F7E" w:rsidRDefault="00440F7E">
      <w:pPr>
        <w:ind w:left="1080" w:hanging="360"/>
        <w:rPr>
          <w:rFonts w:ascii="Times" w:hAnsi="Times"/>
        </w:rPr>
      </w:pPr>
    </w:p>
    <w:p w14:paraId="75518247" w14:textId="38A47755" w:rsidR="00D75A5A" w:rsidRPr="000D5594" w:rsidRDefault="00843A47" w:rsidP="000D5594">
      <w:pPr>
        <w:ind w:left="1080" w:hanging="360"/>
        <w:jc w:val="center"/>
      </w:pPr>
      <w:r>
        <w:rPr>
          <w:noProof/>
        </w:rPr>
        <w:drawing>
          <wp:inline distT="0" distB="0" distL="0" distR="0" wp14:anchorId="29A092E4" wp14:editId="1A377B44">
            <wp:extent cx="3606800" cy="16383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W rules - progression F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A2478" w14:textId="77777777" w:rsidR="00440F7E" w:rsidRDefault="00440F7E">
      <w:pPr>
        <w:ind w:left="1080" w:hanging="360"/>
        <w:rPr>
          <w:rFonts w:ascii="Times" w:hAnsi="Times"/>
        </w:rPr>
      </w:pPr>
      <w:r>
        <w:rPr>
          <w:rFonts w:ascii="Times" w:hAnsi="Times"/>
        </w:rPr>
        <w:t>EXCEPT:</w:t>
      </w:r>
    </w:p>
    <w:p w14:paraId="1F55C818" w14:textId="77777777" w:rsidR="00440F7E" w:rsidRDefault="00440F7E">
      <w:pPr>
        <w:ind w:left="1080" w:hanging="360"/>
        <w:rPr>
          <w:rFonts w:ascii="Times" w:hAnsi="Times"/>
        </w:rPr>
      </w:pPr>
    </w:p>
    <w:p w14:paraId="38E9F28C" w14:textId="5B35C955" w:rsidR="00440F7E" w:rsidRDefault="00440F7E">
      <w:pPr>
        <w:ind w:left="1440" w:hanging="360"/>
        <w:rPr>
          <w:rFonts w:ascii="Times" w:hAnsi="Times"/>
        </w:rPr>
      </w:pPr>
      <w:r>
        <w:rPr>
          <w:rFonts w:ascii="Times" w:hAnsi="Times"/>
        </w:rPr>
        <w:t>In diminished triads</w:t>
      </w:r>
      <w:r w:rsidR="00D75A5A">
        <w:rPr>
          <w:rFonts w:ascii="Times" w:hAnsi="Times"/>
        </w:rPr>
        <w:t>,</w:t>
      </w:r>
      <w:r>
        <w:rPr>
          <w:rFonts w:ascii="Times" w:hAnsi="Times"/>
        </w:rPr>
        <w:t xml:space="preserve"> double the 3rd (not a note of the tritone).</w:t>
      </w:r>
    </w:p>
    <w:p w14:paraId="3979B232" w14:textId="6B6D5C5B" w:rsidR="008343AC" w:rsidRDefault="00D2122C" w:rsidP="00D2122C">
      <w:pPr>
        <w:ind w:left="1440" w:hanging="360"/>
        <w:jc w:val="center"/>
        <w:rPr>
          <w:rFonts w:ascii="Times" w:hAnsi="Times"/>
        </w:rPr>
      </w:pPr>
      <w:r>
        <w:rPr>
          <w:rFonts w:ascii="Times" w:hAnsi="Times"/>
          <w:noProof/>
        </w:rPr>
        <w:lastRenderedPageBreak/>
        <w:drawing>
          <wp:inline distT="0" distB="0" distL="0" distR="0" wp14:anchorId="2D50825C" wp14:editId="781A9964">
            <wp:extent cx="2680447" cy="177824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W-i-viio6-i6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89703" cy="1784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AB6AF" w14:textId="77777777" w:rsidR="00440F7E" w:rsidRDefault="00440F7E">
      <w:pPr>
        <w:ind w:left="1440" w:hanging="360"/>
        <w:rPr>
          <w:rFonts w:ascii="Times" w:hAnsi="Times"/>
        </w:rPr>
      </w:pPr>
      <w:r>
        <w:rPr>
          <w:rFonts w:ascii="Times" w:hAnsi="Times"/>
        </w:rPr>
        <w:t>In V-VI in minor keys, double the 3rd of the VI chord.</w:t>
      </w:r>
    </w:p>
    <w:p w14:paraId="700F1889" w14:textId="77777777" w:rsidR="00440F7E" w:rsidRDefault="00440F7E">
      <w:pPr>
        <w:ind w:left="1440" w:hanging="360"/>
        <w:rPr>
          <w:rFonts w:ascii="Times" w:hAnsi="Times"/>
        </w:rPr>
      </w:pPr>
    </w:p>
    <w:p w14:paraId="53EF5785" w14:textId="08F4B9AC" w:rsidR="00440F7E" w:rsidRDefault="00D2122C" w:rsidP="00D2122C">
      <w:pPr>
        <w:ind w:left="1440" w:hanging="360"/>
        <w:jc w:val="center"/>
      </w:pPr>
      <w:r>
        <w:rPr>
          <w:noProof/>
        </w:rPr>
        <w:drawing>
          <wp:inline distT="0" distB="0" distL="0" distR="0" wp14:anchorId="7557E1BE" wp14:editId="1AAD647C">
            <wp:extent cx="2922494" cy="165521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W-V-VI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23942" cy="1656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D640F" w14:textId="77777777" w:rsidR="00440F7E" w:rsidRDefault="00440F7E" w:rsidP="000D5594">
      <w:pPr>
        <w:rPr>
          <w:rFonts w:ascii="Times" w:hAnsi="Times"/>
        </w:rPr>
      </w:pPr>
    </w:p>
    <w:p w14:paraId="56F445A6" w14:textId="442B1470" w:rsidR="00440F7E" w:rsidRDefault="00440F7E">
      <w:pPr>
        <w:ind w:left="1080" w:hanging="360"/>
        <w:rPr>
          <w:rFonts w:ascii="Times" w:hAnsi="Times"/>
        </w:rPr>
      </w:pPr>
      <w:r>
        <w:rPr>
          <w:rFonts w:ascii="Times" w:hAnsi="Times"/>
        </w:rPr>
        <w:t xml:space="preserve">In </w:t>
      </w:r>
      <w:r w:rsidRPr="00BC1144">
        <w:rPr>
          <w:rFonts w:ascii="Times" w:hAnsi="Times"/>
          <w:b/>
        </w:rPr>
        <w:t>first inversion triads</w:t>
      </w:r>
      <w:r>
        <w:rPr>
          <w:rFonts w:ascii="Times" w:hAnsi="Times"/>
        </w:rPr>
        <w:t>, double a stable tone. OR: double the soprano. OR: double the 1, 4, or 5 scale degree.</w:t>
      </w:r>
    </w:p>
    <w:p w14:paraId="43BBE926" w14:textId="1AEC3631" w:rsidR="000D5594" w:rsidRDefault="000D5594">
      <w:pPr>
        <w:ind w:left="1080" w:hanging="360"/>
        <w:rPr>
          <w:rFonts w:ascii="Times" w:hAnsi="Times"/>
        </w:rPr>
      </w:pPr>
    </w:p>
    <w:p w14:paraId="6EFC02C5" w14:textId="10C6DCA9" w:rsidR="000D5594" w:rsidRDefault="000D5594" w:rsidP="000D5594">
      <w:pPr>
        <w:ind w:left="1080"/>
        <w:rPr>
          <w:rFonts w:ascii="Times" w:hAnsi="Times"/>
        </w:rPr>
      </w:pPr>
      <w:r>
        <w:rPr>
          <w:rFonts w:ascii="Times" w:hAnsi="Times"/>
        </w:rPr>
        <w:t>In the example below: In the viio6 chord, the D is doubled since the other two notes in this chord (B and F) form a tritone – a very unstable interval.  In the I6 chord, the C, the tonic or scale degree 1, is doubled; this note is also the soprano tone in the chord.</w:t>
      </w:r>
    </w:p>
    <w:p w14:paraId="203C6F2E" w14:textId="77777777" w:rsidR="000D5594" w:rsidRDefault="000D5594" w:rsidP="000D5594">
      <w:pPr>
        <w:ind w:left="1080"/>
        <w:rPr>
          <w:rFonts w:ascii="Times" w:hAnsi="Times"/>
        </w:rPr>
      </w:pPr>
    </w:p>
    <w:p w14:paraId="7420E5F7" w14:textId="7727537E" w:rsidR="00440F7E" w:rsidRDefault="006B5970" w:rsidP="000D5594">
      <w:pPr>
        <w:ind w:left="1080" w:hanging="360"/>
        <w:jc w:val="center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3ABAFC63" wp14:editId="3EA28D67">
            <wp:extent cx="2565400" cy="1651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W-i-viio6-i6 (major)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FFF42" w14:textId="16ED304C" w:rsidR="00930A83" w:rsidRDefault="000D5594" w:rsidP="007256F8">
      <w:pPr>
        <w:ind w:left="720"/>
        <w:rPr>
          <w:rFonts w:ascii="Times" w:hAnsi="Times"/>
        </w:rPr>
      </w:pPr>
      <w:r>
        <w:rPr>
          <w:rFonts w:ascii="Times" w:hAnsi="Times"/>
        </w:rPr>
        <w:t>In the example below: In the ii6 chord the third of the chord, the bass and scale degree 4, is doubled. In the V6 chord, the G, scale degree 5, is doubled.</w:t>
      </w:r>
    </w:p>
    <w:p w14:paraId="24629BC4" w14:textId="77777777" w:rsidR="000D5594" w:rsidRDefault="000D5594" w:rsidP="007256F8">
      <w:pPr>
        <w:ind w:left="720"/>
        <w:rPr>
          <w:rFonts w:ascii="Times" w:hAnsi="Times"/>
        </w:rPr>
      </w:pPr>
    </w:p>
    <w:p w14:paraId="1B53CED6" w14:textId="75FE84F8" w:rsidR="00930A83" w:rsidRDefault="006B5970" w:rsidP="000D5594">
      <w:pPr>
        <w:ind w:left="720"/>
        <w:jc w:val="center"/>
        <w:rPr>
          <w:rFonts w:ascii="Times" w:hAnsi="Times"/>
        </w:rPr>
      </w:pPr>
      <w:r>
        <w:rPr>
          <w:rFonts w:ascii="Times" w:hAnsi="Times"/>
          <w:noProof/>
        </w:rPr>
        <w:lastRenderedPageBreak/>
        <w:drawing>
          <wp:inline distT="0" distB="0" distL="0" distR="0" wp14:anchorId="22D854FD" wp14:editId="4122DCAD">
            <wp:extent cx="2667000" cy="16129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W-first inv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004F8" w14:textId="77777777" w:rsidR="000D5594" w:rsidRDefault="000D5594" w:rsidP="000D5594">
      <w:pPr>
        <w:ind w:left="720"/>
        <w:jc w:val="center"/>
        <w:rPr>
          <w:rFonts w:ascii="Times" w:hAnsi="Times"/>
        </w:rPr>
      </w:pPr>
    </w:p>
    <w:p w14:paraId="2C0EC2C5" w14:textId="6EF07F62" w:rsidR="00440F7E" w:rsidRDefault="00440F7E" w:rsidP="007256F8">
      <w:pPr>
        <w:ind w:left="720"/>
        <w:rPr>
          <w:rFonts w:ascii="Times" w:hAnsi="Times"/>
        </w:rPr>
      </w:pPr>
      <w:r>
        <w:rPr>
          <w:rFonts w:ascii="Times" w:hAnsi="Times"/>
        </w:rPr>
        <w:t xml:space="preserve">In </w:t>
      </w:r>
      <w:r w:rsidRPr="00BC1144">
        <w:rPr>
          <w:rFonts w:ascii="Times" w:hAnsi="Times"/>
          <w:b/>
        </w:rPr>
        <w:t>second inversion triads</w:t>
      </w:r>
      <w:r>
        <w:rPr>
          <w:rFonts w:ascii="Times" w:hAnsi="Times"/>
        </w:rPr>
        <w:t>, always double the bass.</w:t>
      </w:r>
    </w:p>
    <w:p w14:paraId="4D52BD28" w14:textId="318F72C5" w:rsidR="00440F7E" w:rsidRDefault="00440F7E">
      <w:pPr>
        <w:jc w:val="center"/>
      </w:pPr>
    </w:p>
    <w:p w14:paraId="4441F3C2" w14:textId="77777777" w:rsidR="00B21765" w:rsidRDefault="00B21765" w:rsidP="00152A68">
      <w:pPr>
        <w:tabs>
          <w:tab w:val="center" w:pos="3060"/>
          <w:tab w:val="center" w:pos="4320"/>
          <w:tab w:val="center" w:pos="5300"/>
        </w:tabs>
        <w:jc w:val="center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2CC7FD4F" wp14:editId="2CD78E06">
            <wp:extent cx="2527300" cy="1447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W-cadential 64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273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F8D35" w14:textId="31312169" w:rsidR="00440F7E" w:rsidRDefault="00440F7E" w:rsidP="00152A68">
      <w:pPr>
        <w:tabs>
          <w:tab w:val="left" w:pos="3870"/>
          <w:tab w:val="left" w:pos="4680"/>
          <w:tab w:val="left" w:pos="5580"/>
        </w:tabs>
        <w:ind w:firstLine="3240"/>
        <w:rPr>
          <w:rFonts w:ascii="Times" w:hAnsi="Times"/>
        </w:rPr>
      </w:pPr>
      <w:r>
        <w:rPr>
          <w:rFonts w:ascii="Times" w:hAnsi="Times"/>
        </w:rPr>
        <w:t>C:</w:t>
      </w:r>
      <w:r>
        <w:rPr>
          <w:rFonts w:ascii="Times" w:hAnsi="Times"/>
        </w:rPr>
        <w:tab/>
        <w:t>I</w:t>
      </w:r>
      <w:r>
        <w:rPr>
          <w:rFonts w:ascii="Times" w:hAnsi="Times"/>
        </w:rPr>
        <w:fldChar w:fldCharType="begin"/>
      </w:r>
      <w:r>
        <w:rPr>
          <w:rFonts w:ascii="Times" w:hAnsi="Times"/>
        </w:rPr>
        <w:instrText xml:space="preserve"> EQ \</w:instrText>
      </w:r>
      <w:r>
        <w:rPr>
          <w:rFonts w:ascii="Times" w:hAnsi="Times"/>
          <w:sz w:val="18"/>
        </w:rPr>
        <w:instrText xml:space="preserve">s\up(6,4) </w:instrText>
      </w:r>
      <w:r>
        <w:rPr>
          <w:rFonts w:ascii="Times" w:hAnsi="Times"/>
        </w:rPr>
        <w:instrText xml:space="preserve"> </w:instrText>
      </w:r>
      <w:r>
        <w:rPr>
          <w:rFonts w:ascii="Times" w:hAnsi="Times"/>
        </w:rPr>
        <w:fldChar w:fldCharType="end"/>
      </w:r>
      <w:r>
        <w:rPr>
          <w:rFonts w:ascii="Times" w:hAnsi="Times"/>
        </w:rPr>
        <w:tab/>
        <w:t>V</w:t>
      </w:r>
      <w:r>
        <w:rPr>
          <w:rFonts w:ascii="Times" w:hAnsi="Times"/>
          <w:position w:val="6"/>
          <w:sz w:val="19"/>
        </w:rPr>
        <w:t>7</w:t>
      </w:r>
      <w:r>
        <w:rPr>
          <w:rFonts w:ascii="Times" w:hAnsi="Times"/>
        </w:rPr>
        <w:tab/>
        <w:t>I</w:t>
      </w:r>
    </w:p>
    <w:p w14:paraId="44DB7B02" w14:textId="0F9BB9A4" w:rsidR="00B21765" w:rsidRDefault="00B21765">
      <w:pPr>
        <w:tabs>
          <w:tab w:val="center" w:pos="3060"/>
          <w:tab w:val="center" w:pos="4320"/>
          <w:tab w:val="center" w:pos="5300"/>
        </w:tabs>
        <w:ind w:left="2520"/>
        <w:rPr>
          <w:rFonts w:ascii="Times" w:hAnsi="Times"/>
        </w:rPr>
      </w:pPr>
    </w:p>
    <w:p w14:paraId="642D7C5A" w14:textId="09C4E97C" w:rsidR="00B21765" w:rsidRDefault="00B21765" w:rsidP="00152A68">
      <w:pPr>
        <w:tabs>
          <w:tab w:val="center" w:pos="3060"/>
          <w:tab w:val="center" w:pos="4320"/>
          <w:tab w:val="center" w:pos="5300"/>
        </w:tabs>
        <w:jc w:val="center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03AF2198" wp14:editId="0C326040">
            <wp:extent cx="2400300" cy="1409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W neighbor 64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DF863" w14:textId="05E333E2" w:rsidR="00152A68" w:rsidRPr="00152A68" w:rsidRDefault="00152A68" w:rsidP="00152A68">
      <w:pPr>
        <w:tabs>
          <w:tab w:val="left" w:pos="3960"/>
          <w:tab w:val="left" w:pos="4770"/>
          <w:tab w:val="left" w:pos="5580"/>
        </w:tabs>
        <w:ind w:firstLine="3240"/>
        <w:rPr>
          <w:rFonts w:ascii="Times New Roman" w:hAnsi="Times New Roman"/>
        </w:rPr>
      </w:pPr>
      <w:r w:rsidRPr="00152A68">
        <w:rPr>
          <w:rFonts w:ascii="Times New Roman" w:hAnsi="Times New Roman"/>
        </w:rPr>
        <w:t>C:</w:t>
      </w:r>
      <w:r w:rsidRPr="00152A68">
        <w:rPr>
          <w:rFonts w:ascii="Times New Roman" w:hAnsi="Times New Roman"/>
        </w:rPr>
        <w:tab/>
        <w:t>I</w:t>
      </w:r>
      <w:r w:rsidRPr="00152A68">
        <w:rPr>
          <w:rFonts w:ascii="Times New Roman" w:hAnsi="Times New Roman"/>
        </w:rPr>
        <w:tab/>
        <w:t>IV</w:t>
      </w:r>
      <m:oMath>
        <m:m>
          <m:mPr>
            <m:mcs>
              <m:mc>
                <m:mcPr>
                  <m:count m:val="1"/>
                  <m:mcJc m:val="center"/>
                </m:mcPr>
              </m:mc>
            </m:mcs>
            <m:ctrlPr>
              <w:rPr>
                <w:rFonts w:ascii="Cambria Math" w:hAnsi="Cambria Math"/>
                <w:i/>
              </w:rPr>
            </m:ctrlPr>
          </m:mPr>
          <m:mr>
            <m:e>
              <m:r>
                <w:rPr>
                  <w:rFonts w:ascii="Cambria Math" w:hAnsi="Cambria Math"/>
                </w:rPr>
                <m:t>6</m:t>
              </m:r>
            </m:e>
          </m:mr>
          <m:mr>
            <m:e>
              <m:r>
                <w:rPr>
                  <w:rFonts w:ascii="Cambria Math" w:hAnsi="Cambria Math"/>
                </w:rPr>
                <m:t>4</m:t>
              </m:r>
            </m:e>
          </m:mr>
        </m:m>
      </m:oMath>
      <w:r w:rsidRPr="00152A68">
        <w:rPr>
          <w:rFonts w:ascii="Times New Roman" w:hAnsi="Times New Roman"/>
        </w:rPr>
        <w:tab/>
        <w:t>I</w:t>
      </w:r>
    </w:p>
    <w:p w14:paraId="0D4916C1" w14:textId="77777777" w:rsidR="00440F7E" w:rsidRDefault="00440F7E">
      <w:pPr>
        <w:tabs>
          <w:tab w:val="center" w:pos="3060"/>
          <w:tab w:val="center" w:pos="4320"/>
          <w:tab w:val="center" w:pos="5300"/>
        </w:tabs>
        <w:ind w:left="2520"/>
        <w:rPr>
          <w:rFonts w:ascii="Times" w:hAnsi="Times"/>
        </w:rPr>
      </w:pPr>
    </w:p>
    <w:p w14:paraId="47FA9E30" w14:textId="77777777" w:rsidR="00440F7E" w:rsidRDefault="00440F7E" w:rsidP="00440F7E">
      <w:pPr>
        <w:tabs>
          <w:tab w:val="center" w:pos="3060"/>
          <w:tab w:val="center" w:pos="4320"/>
          <w:tab w:val="center" w:pos="5300"/>
        </w:tabs>
        <w:rPr>
          <w:rFonts w:ascii="Times" w:hAnsi="Times"/>
        </w:rPr>
      </w:pPr>
    </w:p>
    <w:p w14:paraId="4D615A27" w14:textId="77777777" w:rsidR="00152A68" w:rsidRDefault="00152A68">
      <w:pPr>
        <w:rPr>
          <w:rFonts w:ascii="Times" w:hAnsi="Times"/>
        </w:rPr>
      </w:pPr>
      <w:r>
        <w:rPr>
          <w:rFonts w:ascii="Times" w:hAnsi="Times"/>
        </w:rPr>
        <w:br w:type="page"/>
      </w:r>
    </w:p>
    <w:p w14:paraId="43C90B01" w14:textId="7235B379" w:rsidR="0050429B" w:rsidRDefault="00440F7E" w:rsidP="009745A8">
      <w:pPr>
        <w:tabs>
          <w:tab w:val="center" w:pos="3060"/>
          <w:tab w:val="center" w:pos="4320"/>
          <w:tab w:val="center" w:pos="5300"/>
        </w:tabs>
        <w:ind w:left="720"/>
        <w:rPr>
          <w:rFonts w:ascii="Times" w:hAnsi="Times"/>
        </w:rPr>
      </w:pPr>
      <w:r>
        <w:rPr>
          <w:rFonts w:ascii="Times" w:hAnsi="Times"/>
        </w:rPr>
        <w:lastRenderedPageBreak/>
        <w:t xml:space="preserve">In </w:t>
      </w:r>
      <w:r w:rsidRPr="00BC1144">
        <w:rPr>
          <w:rFonts w:ascii="Times" w:hAnsi="Times"/>
          <w:b/>
        </w:rPr>
        <w:t>Incomplete triads</w:t>
      </w:r>
      <w:r>
        <w:rPr>
          <w:rFonts w:ascii="Times" w:hAnsi="Times"/>
        </w:rPr>
        <w:t>, triple the root, include the third, and omit the fifth.</w:t>
      </w:r>
    </w:p>
    <w:p w14:paraId="1B07C940" w14:textId="4CD3050B" w:rsidR="00440F7E" w:rsidRDefault="009745A8">
      <w:pPr>
        <w:ind w:left="1080" w:hanging="360"/>
        <w:rPr>
          <w:rFonts w:ascii="Times" w:hAnsi="Times"/>
        </w:rPr>
      </w:pPr>
      <w:r>
        <w:rPr>
          <w:rFonts w:ascii="Times" w:hAnsi="Times"/>
        </w:rPr>
        <w:t>In the example below, the I chord is incomplete; it has 3 roots (C) and 1 third (E).</w:t>
      </w:r>
    </w:p>
    <w:p w14:paraId="14C052CD" w14:textId="05A12F84" w:rsidR="00440F7E" w:rsidRDefault="00440F7E">
      <w:pPr>
        <w:jc w:val="center"/>
      </w:pPr>
    </w:p>
    <w:p w14:paraId="62BC6D6E" w14:textId="6736AC2B" w:rsidR="00440F7E" w:rsidRDefault="009745A8" w:rsidP="009745A8">
      <w:pPr>
        <w:jc w:val="center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1CB2AC8A" wp14:editId="34C383BC">
            <wp:extent cx="1879600" cy="15367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W V7 chords 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7D6D2" w14:textId="0B791108" w:rsidR="009745A8" w:rsidRDefault="009745A8" w:rsidP="009745A8">
      <w:pPr>
        <w:jc w:val="center"/>
        <w:rPr>
          <w:rFonts w:ascii="Times" w:hAnsi="Times"/>
        </w:rPr>
      </w:pPr>
    </w:p>
    <w:p w14:paraId="4EDDDE59" w14:textId="77777777" w:rsidR="009745A8" w:rsidRDefault="009745A8" w:rsidP="009745A8">
      <w:pPr>
        <w:ind w:left="1080" w:hanging="360"/>
        <w:rPr>
          <w:rFonts w:ascii="Times" w:hAnsi="Times"/>
        </w:rPr>
      </w:pPr>
      <w:r>
        <w:rPr>
          <w:rFonts w:ascii="Times" w:hAnsi="Times"/>
        </w:rPr>
        <w:t xml:space="preserve">In </w:t>
      </w:r>
      <w:r w:rsidRPr="00BC1144">
        <w:rPr>
          <w:rFonts w:ascii="Times" w:hAnsi="Times"/>
          <w:b/>
        </w:rPr>
        <w:t>Incomplete seventh chords</w:t>
      </w:r>
      <w:r>
        <w:rPr>
          <w:rFonts w:ascii="Times" w:hAnsi="Times"/>
        </w:rPr>
        <w:t xml:space="preserve">, double the root, include the third and the seventh. </w:t>
      </w:r>
    </w:p>
    <w:p w14:paraId="3E8F121C" w14:textId="443BAD5E" w:rsidR="009745A8" w:rsidRDefault="009745A8" w:rsidP="009745A8">
      <w:pPr>
        <w:ind w:left="720"/>
        <w:rPr>
          <w:rFonts w:ascii="Times" w:hAnsi="Times"/>
        </w:rPr>
      </w:pPr>
      <w:r>
        <w:rPr>
          <w:rFonts w:ascii="Times" w:hAnsi="Times"/>
        </w:rPr>
        <w:t>In the following example, the V7 chord is incomplete; it has 2 roots (G), 1 third (B), and 1 seventh (F).</w:t>
      </w:r>
    </w:p>
    <w:p w14:paraId="53B1C476" w14:textId="77777777" w:rsidR="009745A8" w:rsidRDefault="009745A8" w:rsidP="009745A8">
      <w:pPr>
        <w:jc w:val="center"/>
        <w:rPr>
          <w:rFonts w:ascii="Times" w:hAnsi="Times"/>
        </w:rPr>
      </w:pPr>
    </w:p>
    <w:p w14:paraId="3B6F1C23" w14:textId="567547EB" w:rsidR="00930A83" w:rsidRDefault="009745A8" w:rsidP="009745A8">
      <w:pPr>
        <w:jc w:val="center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32072EE6" wp14:editId="6508C099">
            <wp:extent cx="1905000" cy="1625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W V7 chords 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4E2CD" w14:textId="0F8DC9E9" w:rsidR="009745A8" w:rsidRDefault="009745A8" w:rsidP="009745A8">
      <w:pPr>
        <w:jc w:val="center"/>
        <w:rPr>
          <w:rFonts w:ascii="Times" w:hAnsi="Times"/>
        </w:rPr>
      </w:pPr>
    </w:p>
    <w:p w14:paraId="4D87B7CD" w14:textId="77777777" w:rsidR="009745A8" w:rsidRDefault="009745A8" w:rsidP="009745A8">
      <w:pPr>
        <w:jc w:val="center"/>
        <w:rPr>
          <w:rFonts w:ascii="Times" w:hAnsi="Times"/>
        </w:rPr>
      </w:pPr>
    </w:p>
    <w:p w14:paraId="7932A182" w14:textId="3B6C0E58" w:rsidR="00930A83" w:rsidRDefault="00930A83" w:rsidP="00930A83">
      <w:pPr>
        <w:ind w:left="1080" w:hanging="360"/>
        <w:rPr>
          <w:rFonts w:ascii="Times" w:hAnsi="Times"/>
        </w:rPr>
      </w:pPr>
      <w:r>
        <w:rPr>
          <w:rFonts w:ascii="Times" w:hAnsi="Times"/>
        </w:rPr>
        <w:t>Never double the leading tone. When both resolved to tonic, it creates parallel octaves.</w:t>
      </w:r>
    </w:p>
    <w:p w14:paraId="266AFA27" w14:textId="612AA419" w:rsidR="00930A83" w:rsidRDefault="00930A83" w:rsidP="00930A83">
      <w:pPr>
        <w:ind w:left="1080" w:hanging="360"/>
        <w:jc w:val="center"/>
        <w:rPr>
          <w:rFonts w:ascii="Times" w:hAnsi="Times"/>
        </w:rPr>
      </w:pPr>
    </w:p>
    <w:p w14:paraId="71BEF28B" w14:textId="0C2E96EB" w:rsidR="00440F7E" w:rsidRDefault="000C0001" w:rsidP="000C0001">
      <w:pPr>
        <w:jc w:val="center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12F60647" wp14:editId="0AAC39B5">
            <wp:extent cx="2438400" cy="1689171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W double LT copy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41979" cy="169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077C1" w14:textId="79DF24C4" w:rsidR="000C0001" w:rsidRDefault="000C0001" w:rsidP="000C0001">
      <w:pPr>
        <w:jc w:val="center"/>
        <w:rPr>
          <w:rFonts w:ascii="Times" w:hAnsi="Times"/>
        </w:rPr>
      </w:pPr>
    </w:p>
    <w:p w14:paraId="00926493" w14:textId="0B290823" w:rsidR="000C0001" w:rsidRDefault="000C0001" w:rsidP="000C0001">
      <w:pPr>
        <w:jc w:val="center"/>
        <w:rPr>
          <w:rFonts w:ascii="Times" w:hAnsi="Times"/>
        </w:rPr>
      </w:pPr>
    </w:p>
    <w:p w14:paraId="4029EB0D" w14:textId="232B29E1" w:rsidR="000C0001" w:rsidRDefault="000C0001" w:rsidP="000C0001">
      <w:pPr>
        <w:jc w:val="center"/>
        <w:rPr>
          <w:rFonts w:ascii="Times" w:hAnsi="Times"/>
        </w:rPr>
      </w:pPr>
    </w:p>
    <w:p w14:paraId="49F257EE" w14:textId="77777777" w:rsidR="000C0001" w:rsidRDefault="000C0001" w:rsidP="000C0001">
      <w:pPr>
        <w:jc w:val="center"/>
        <w:rPr>
          <w:rFonts w:ascii="Times" w:hAnsi="Times"/>
        </w:rPr>
      </w:pPr>
    </w:p>
    <w:p w14:paraId="456BB9AE" w14:textId="77777777" w:rsidR="00440F7E" w:rsidRPr="00BC1144" w:rsidRDefault="00440F7E">
      <w:pPr>
        <w:ind w:left="360" w:hanging="360"/>
        <w:rPr>
          <w:rFonts w:ascii="Times" w:hAnsi="Times"/>
          <w:b/>
          <w:smallCaps/>
        </w:rPr>
      </w:pPr>
      <w:r w:rsidRPr="00BC1144">
        <w:rPr>
          <w:rFonts w:ascii="Times" w:hAnsi="Times"/>
          <w:b/>
          <w:smallCaps/>
        </w:rPr>
        <w:lastRenderedPageBreak/>
        <w:t>•</w:t>
      </w:r>
      <w:r w:rsidRPr="00BC1144">
        <w:rPr>
          <w:rFonts w:ascii="Times" w:hAnsi="Times"/>
          <w:b/>
          <w:smallCaps/>
        </w:rPr>
        <w:tab/>
        <w:t>Move to the nearest chord tone at all times.</w:t>
      </w:r>
    </w:p>
    <w:p w14:paraId="50BF135D" w14:textId="77777777" w:rsidR="00440F7E" w:rsidRDefault="00440F7E">
      <w:pPr>
        <w:ind w:left="1080" w:hanging="360"/>
        <w:rPr>
          <w:rFonts w:ascii="Times" w:hAnsi="Times"/>
        </w:rPr>
      </w:pPr>
    </w:p>
    <w:p w14:paraId="4D56B7BE" w14:textId="77777777" w:rsidR="00440F7E" w:rsidRDefault="00440F7E">
      <w:pPr>
        <w:ind w:left="1080" w:hanging="360"/>
        <w:rPr>
          <w:rFonts w:ascii="Times" w:hAnsi="Times"/>
        </w:rPr>
      </w:pPr>
      <w:r>
        <w:rPr>
          <w:rFonts w:ascii="Times" w:hAnsi="Times"/>
        </w:rPr>
        <w:t>Use conjunct motion (stepwise) as much as possible.</w:t>
      </w:r>
    </w:p>
    <w:p w14:paraId="12D3CF84" w14:textId="77777777" w:rsidR="00440F7E" w:rsidRDefault="00440F7E">
      <w:pPr>
        <w:ind w:left="1080" w:hanging="360"/>
        <w:rPr>
          <w:rFonts w:ascii="Times" w:hAnsi="Times"/>
        </w:rPr>
      </w:pPr>
    </w:p>
    <w:p w14:paraId="62CCA61C" w14:textId="77777777" w:rsidR="00440F7E" w:rsidRDefault="00440F7E">
      <w:pPr>
        <w:ind w:left="1080" w:hanging="360"/>
        <w:rPr>
          <w:rFonts w:ascii="Times" w:hAnsi="Times"/>
        </w:rPr>
      </w:pPr>
      <w:r>
        <w:rPr>
          <w:rFonts w:ascii="Times" w:hAnsi="Times"/>
        </w:rPr>
        <w:t xml:space="preserve">Do not leap in a voice (melodically) more than a P8.  Try to limit leaps in the soprano to a M6, in the tenor and alto to a P4. </w:t>
      </w:r>
    </w:p>
    <w:p w14:paraId="600D71FC" w14:textId="77777777" w:rsidR="00440F7E" w:rsidRDefault="00440F7E">
      <w:pPr>
        <w:ind w:left="1080" w:hanging="360"/>
        <w:rPr>
          <w:rFonts w:ascii="Times" w:hAnsi="Times"/>
        </w:rPr>
      </w:pPr>
    </w:p>
    <w:p w14:paraId="7EDACD60" w14:textId="77777777" w:rsidR="00440F7E" w:rsidRDefault="00440F7E">
      <w:pPr>
        <w:ind w:left="1080" w:hanging="360"/>
        <w:rPr>
          <w:rFonts w:ascii="Times" w:hAnsi="Times"/>
        </w:rPr>
      </w:pPr>
      <w:r>
        <w:rPr>
          <w:rFonts w:ascii="Times" w:hAnsi="Times"/>
        </w:rPr>
        <w:t>Do not leap twice in the same direction unless outlining a triad.</w:t>
      </w:r>
    </w:p>
    <w:p w14:paraId="2B05CD3E" w14:textId="77777777" w:rsidR="00440F7E" w:rsidRDefault="00440F7E">
      <w:pPr>
        <w:ind w:left="1080" w:hanging="360"/>
        <w:rPr>
          <w:rFonts w:ascii="Times" w:hAnsi="Times"/>
        </w:rPr>
      </w:pPr>
    </w:p>
    <w:p w14:paraId="189F969F" w14:textId="7E8B825D" w:rsidR="00440F7E" w:rsidRDefault="00440F7E">
      <w:pPr>
        <w:ind w:left="1080" w:hanging="360"/>
        <w:rPr>
          <w:rFonts w:ascii="Times" w:hAnsi="Times"/>
        </w:rPr>
      </w:pPr>
      <w:r>
        <w:rPr>
          <w:rFonts w:ascii="Times" w:hAnsi="Times"/>
        </w:rPr>
        <w:t>Don't write hidden octaves or fifths</w:t>
      </w:r>
      <w:r w:rsidR="004E547E">
        <w:rPr>
          <w:rFonts w:ascii="Times" w:hAnsi="Times"/>
        </w:rPr>
        <w:t>. D</w:t>
      </w:r>
      <w:r>
        <w:rPr>
          <w:rFonts w:ascii="Times" w:hAnsi="Times"/>
        </w:rPr>
        <w:t>on't move in the same direction in the outer voices (soprano and bass) and by leap in the soprano to an octave or a fifth.</w:t>
      </w:r>
    </w:p>
    <w:p w14:paraId="71664C90" w14:textId="49152425" w:rsidR="004E547E" w:rsidRDefault="004E547E">
      <w:pPr>
        <w:ind w:left="1080" w:hanging="360"/>
        <w:rPr>
          <w:rFonts w:ascii="Times" w:hAnsi="Times"/>
        </w:rPr>
      </w:pPr>
    </w:p>
    <w:p w14:paraId="4B186ABE" w14:textId="4CF7E971" w:rsidR="004E547E" w:rsidRDefault="004E547E" w:rsidP="004E547E">
      <w:pPr>
        <w:ind w:left="360" w:hanging="360"/>
        <w:jc w:val="center"/>
        <w:rPr>
          <w:rFonts w:ascii="Times" w:hAnsi="Times"/>
        </w:rPr>
      </w:pPr>
      <w:r>
        <w:rPr>
          <w:rFonts w:ascii="Times" w:hAnsi="Times"/>
        </w:rPr>
        <w:t>Hidden/Direct 8:</w:t>
      </w:r>
    </w:p>
    <w:p w14:paraId="68010384" w14:textId="64ED9E39" w:rsidR="004E547E" w:rsidRDefault="004E547E" w:rsidP="004E547E">
      <w:pPr>
        <w:ind w:left="360" w:hanging="360"/>
        <w:jc w:val="center"/>
        <w:rPr>
          <w:rFonts w:ascii="Times" w:hAnsi="Times"/>
        </w:rPr>
      </w:pPr>
      <w:r>
        <w:rPr>
          <w:noProof/>
        </w:rPr>
        <w:drawing>
          <wp:inline distT="0" distB="0" distL="0" distR="0" wp14:anchorId="20F5AAB8" wp14:editId="0BA31EBA">
            <wp:extent cx="2222500" cy="15621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W direct 8 copy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225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BEC58" w14:textId="77777777" w:rsidR="00890985" w:rsidRDefault="00890985" w:rsidP="004E547E">
      <w:pPr>
        <w:ind w:left="360" w:hanging="360"/>
        <w:jc w:val="center"/>
        <w:rPr>
          <w:rFonts w:ascii="Times" w:hAnsi="Times"/>
        </w:rPr>
      </w:pPr>
    </w:p>
    <w:p w14:paraId="3D621619" w14:textId="09F0F43B" w:rsidR="00440F7E" w:rsidRDefault="00440F7E">
      <w:pPr>
        <w:ind w:left="1080" w:hanging="360"/>
        <w:rPr>
          <w:rFonts w:ascii="Times" w:hAnsi="Times"/>
        </w:rPr>
      </w:pPr>
    </w:p>
    <w:p w14:paraId="7BD62551" w14:textId="5DC36738" w:rsidR="004E547E" w:rsidRDefault="004E547E" w:rsidP="004E547E">
      <w:pPr>
        <w:ind w:left="360" w:hanging="360"/>
        <w:jc w:val="center"/>
        <w:rPr>
          <w:rFonts w:ascii="Times" w:hAnsi="Times"/>
        </w:rPr>
      </w:pPr>
      <w:r>
        <w:rPr>
          <w:rFonts w:ascii="Times" w:hAnsi="Times"/>
        </w:rPr>
        <w:t>Hidden/Direct 5:</w:t>
      </w:r>
    </w:p>
    <w:p w14:paraId="76F689BB" w14:textId="33D8A2FF" w:rsidR="00440F7E" w:rsidRDefault="004E547E">
      <w:pPr>
        <w:ind w:left="360" w:hanging="360"/>
        <w:jc w:val="center"/>
      </w:pPr>
      <w:r>
        <w:rPr>
          <w:noProof/>
        </w:rPr>
        <w:drawing>
          <wp:inline distT="0" distB="0" distL="0" distR="0" wp14:anchorId="18F1D6C6" wp14:editId="0E90EF6C">
            <wp:extent cx="2311400" cy="15621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W direct 5 copy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3114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87B91" w14:textId="1EB54E82" w:rsidR="00440F7E" w:rsidRDefault="00440F7E">
      <w:pPr>
        <w:ind w:left="360" w:hanging="360"/>
        <w:jc w:val="center"/>
      </w:pPr>
    </w:p>
    <w:p w14:paraId="7EF92A56" w14:textId="77777777" w:rsidR="00440F7E" w:rsidRDefault="00440F7E">
      <w:pPr>
        <w:ind w:left="360" w:hanging="360"/>
        <w:jc w:val="center"/>
        <w:rPr>
          <w:rFonts w:ascii="Times" w:hAnsi="Times"/>
        </w:rPr>
      </w:pPr>
    </w:p>
    <w:p w14:paraId="5708589F" w14:textId="77777777" w:rsidR="004E547E" w:rsidRDefault="004E547E">
      <w:pPr>
        <w:rPr>
          <w:rFonts w:ascii="Times" w:hAnsi="Times"/>
        </w:rPr>
      </w:pPr>
      <w:r>
        <w:rPr>
          <w:rFonts w:ascii="Times" w:hAnsi="Times"/>
        </w:rPr>
        <w:br w:type="page"/>
      </w:r>
    </w:p>
    <w:p w14:paraId="37DA1C14" w14:textId="2C5BC103" w:rsidR="00440F7E" w:rsidRDefault="00440F7E">
      <w:pPr>
        <w:ind w:left="1080" w:hanging="360"/>
        <w:rPr>
          <w:rFonts w:ascii="Times" w:hAnsi="Times"/>
        </w:rPr>
      </w:pPr>
      <w:r>
        <w:rPr>
          <w:rFonts w:ascii="Times" w:hAnsi="Times"/>
        </w:rPr>
        <w:lastRenderedPageBreak/>
        <w:t>Don't use augmented or diminished intervals melodically.</w:t>
      </w:r>
    </w:p>
    <w:p w14:paraId="45740867" w14:textId="21DC0BE2" w:rsidR="00440F7E" w:rsidRDefault="00440F7E">
      <w:pPr>
        <w:jc w:val="center"/>
        <w:rPr>
          <w:rFonts w:ascii="Times" w:hAnsi="Times"/>
        </w:rPr>
      </w:pPr>
    </w:p>
    <w:p w14:paraId="0F7328CB" w14:textId="77777777" w:rsidR="00440F7E" w:rsidRDefault="00440F7E">
      <w:pPr>
        <w:ind w:left="720" w:hanging="360"/>
        <w:rPr>
          <w:rFonts w:ascii="Times" w:hAnsi="Times"/>
        </w:rPr>
      </w:pPr>
    </w:p>
    <w:p w14:paraId="4FF0B143" w14:textId="0907335C" w:rsidR="00440F7E" w:rsidRDefault="00556010" w:rsidP="00556010">
      <w:pPr>
        <w:ind w:left="360" w:hanging="360"/>
        <w:jc w:val="center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744A1461" wp14:editId="73EF6A8D">
            <wp:extent cx="2311400" cy="16129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W- aug dim interval 1 copy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3114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D360C" w14:textId="6245FF6D" w:rsidR="00440F7E" w:rsidRDefault="00556010" w:rsidP="00556010">
      <w:pPr>
        <w:ind w:left="360" w:hanging="360"/>
        <w:jc w:val="center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1D143A94" wp14:editId="2DC4643B">
            <wp:extent cx="2413000" cy="16002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W- aug dim interval 2 copy 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4EA31" w14:textId="64791B5C" w:rsidR="00556010" w:rsidRDefault="00556010" w:rsidP="00556010">
      <w:pPr>
        <w:ind w:left="360" w:hanging="360"/>
        <w:jc w:val="center"/>
        <w:rPr>
          <w:rFonts w:ascii="Times" w:hAnsi="Times"/>
        </w:rPr>
      </w:pPr>
    </w:p>
    <w:p w14:paraId="151B9628" w14:textId="77777777" w:rsidR="00556010" w:rsidRDefault="00556010" w:rsidP="00556010">
      <w:pPr>
        <w:ind w:left="360" w:hanging="360"/>
        <w:jc w:val="center"/>
        <w:rPr>
          <w:rFonts w:ascii="Times" w:hAnsi="Times"/>
        </w:rPr>
      </w:pPr>
    </w:p>
    <w:p w14:paraId="5E9F5AFA" w14:textId="77777777" w:rsidR="00440F7E" w:rsidRPr="00BC1144" w:rsidRDefault="00440F7E">
      <w:pPr>
        <w:ind w:left="360" w:hanging="360"/>
        <w:rPr>
          <w:rFonts w:ascii="Times" w:hAnsi="Times"/>
          <w:b/>
          <w:smallCaps/>
        </w:rPr>
      </w:pPr>
      <w:r w:rsidRPr="00BC1144">
        <w:rPr>
          <w:rFonts w:ascii="Times" w:hAnsi="Times"/>
          <w:b/>
          <w:smallCaps/>
        </w:rPr>
        <w:t>•</w:t>
      </w:r>
      <w:r w:rsidRPr="00BC1144">
        <w:rPr>
          <w:rFonts w:ascii="Times" w:hAnsi="Times"/>
          <w:b/>
          <w:smallCaps/>
        </w:rPr>
        <w:tab/>
        <w:t xml:space="preserve">Resolve notes in the direction of their inflection. </w:t>
      </w:r>
    </w:p>
    <w:p w14:paraId="227202E3" w14:textId="77777777" w:rsidR="00440F7E" w:rsidRDefault="00440F7E">
      <w:pPr>
        <w:ind w:left="360" w:hanging="360"/>
        <w:rPr>
          <w:rFonts w:ascii="Times" w:hAnsi="Times"/>
        </w:rPr>
      </w:pPr>
    </w:p>
    <w:p w14:paraId="0AE57EAF" w14:textId="77777777" w:rsidR="00440F7E" w:rsidRDefault="00440F7E">
      <w:pPr>
        <w:ind w:left="1080" w:hanging="360"/>
        <w:rPr>
          <w:rFonts w:ascii="Times" w:hAnsi="Times"/>
        </w:rPr>
      </w:pPr>
      <w:r>
        <w:rPr>
          <w:rFonts w:ascii="Times" w:hAnsi="Times"/>
        </w:rPr>
        <w:t xml:space="preserve">Resolve </w:t>
      </w:r>
      <w:r w:rsidRPr="00BC1144">
        <w:rPr>
          <w:rFonts w:ascii="Times" w:hAnsi="Times"/>
          <w:b/>
        </w:rPr>
        <w:t>active tones</w:t>
      </w:r>
      <w:r>
        <w:rPr>
          <w:rFonts w:ascii="Times" w:hAnsi="Times"/>
        </w:rPr>
        <w:t xml:space="preserve"> in the direction of their tendency.</w:t>
      </w:r>
    </w:p>
    <w:p w14:paraId="2139A63D" w14:textId="77777777" w:rsidR="00440F7E" w:rsidRDefault="00440F7E">
      <w:pPr>
        <w:ind w:left="1080" w:hanging="360"/>
        <w:rPr>
          <w:rFonts w:ascii="Times" w:hAnsi="Times"/>
        </w:rPr>
      </w:pPr>
    </w:p>
    <w:p w14:paraId="796F68FA" w14:textId="3EB36985" w:rsidR="00122191" w:rsidRDefault="00440F7E">
      <w:pPr>
        <w:ind w:left="1080" w:hanging="360"/>
        <w:rPr>
          <w:rFonts w:ascii="Times" w:hAnsi="Times"/>
        </w:rPr>
      </w:pPr>
      <w:r>
        <w:rPr>
          <w:rFonts w:ascii="Times" w:hAnsi="Times"/>
        </w:rPr>
        <w:t xml:space="preserve">The </w:t>
      </w:r>
      <w:r w:rsidRPr="00BC1144">
        <w:rPr>
          <w:rFonts w:ascii="Times" w:hAnsi="Times"/>
          <w:b/>
        </w:rPr>
        <w:t>leading tone</w:t>
      </w:r>
      <w:r>
        <w:rPr>
          <w:rFonts w:ascii="Times" w:hAnsi="Times"/>
        </w:rPr>
        <w:t xml:space="preserve"> in the Soprano or Bass must resolve to tonic.  </w:t>
      </w:r>
    </w:p>
    <w:p w14:paraId="03E3F853" w14:textId="77777777" w:rsidR="00122191" w:rsidRDefault="00122191">
      <w:pPr>
        <w:ind w:left="1080" w:hanging="360"/>
        <w:rPr>
          <w:rFonts w:ascii="Times" w:hAnsi="Times"/>
        </w:rPr>
      </w:pPr>
    </w:p>
    <w:p w14:paraId="2B1C919E" w14:textId="6BD3FBD6" w:rsidR="00122191" w:rsidRDefault="00122191" w:rsidP="00122191">
      <w:pPr>
        <w:ind w:left="360" w:hanging="360"/>
        <w:jc w:val="center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3E714404" wp14:editId="0AA3885F">
            <wp:extent cx="1963270" cy="1759672"/>
            <wp:effectExtent l="0" t="0" r="5715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W- LT res 1 copy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66573" cy="176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11F34" w14:textId="77777777" w:rsidR="00122191" w:rsidRDefault="00122191">
      <w:pPr>
        <w:ind w:left="1080" w:hanging="360"/>
        <w:rPr>
          <w:rFonts w:ascii="Times" w:hAnsi="Times"/>
        </w:rPr>
      </w:pPr>
    </w:p>
    <w:p w14:paraId="11B3EAFE" w14:textId="77777777" w:rsidR="00122191" w:rsidRDefault="00122191">
      <w:pPr>
        <w:rPr>
          <w:rFonts w:ascii="Times" w:hAnsi="Times"/>
        </w:rPr>
      </w:pPr>
      <w:r>
        <w:rPr>
          <w:rFonts w:ascii="Times" w:hAnsi="Times"/>
        </w:rPr>
        <w:br w:type="page"/>
      </w:r>
    </w:p>
    <w:p w14:paraId="3BAB4183" w14:textId="5BBA35EF" w:rsidR="00440F7E" w:rsidRDefault="00440F7E">
      <w:pPr>
        <w:ind w:left="1080" w:hanging="360"/>
        <w:rPr>
          <w:rFonts w:ascii="Times" w:hAnsi="Times"/>
        </w:rPr>
      </w:pPr>
      <w:r>
        <w:rPr>
          <w:rFonts w:ascii="Times" w:hAnsi="Times"/>
        </w:rPr>
        <w:lastRenderedPageBreak/>
        <w:t>In an inner voice, it may resolve down to the 5 (frustrated leading tone).</w:t>
      </w:r>
    </w:p>
    <w:p w14:paraId="33FCFFC7" w14:textId="77777777" w:rsidR="00440F7E" w:rsidRDefault="00440F7E">
      <w:pPr>
        <w:ind w:left="1080" w:hanging="360"/>
        <w:rPr>
          <w:rFonts w:ascii="Times" w:hAnsi="Times"/>
        </w:rPr>
      </w:pPr>
    </w:p>
    <w:p w14:paraId="0BED502F" w14:textId="15B3C637" w:rsidR="00440F7E" w:rsidRDefault="00122191">
      <w:pPr>
        <w:ind w:left="360" w:hanging="360"/>
        <w:jc w:val="center"/>
      </w:pPr>
      <w:r>
        <w:rPr>
          <w:noProof/>
        </w:rPr>
        <w:drawing>
          <wp:inline distT="0" distB="0" distL="0" distR="0" wp14:anchorId="2CC7F81A" wp14:editId="5B360033">
            <wp:extent cx="1819835" cy="1633866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W- LT res 2 copy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28255" cy="164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9DB37" w14:textId="77777777" w:rsidR="00440F7E" w:rsidRDefault="00440F7E">
      <w:pPr>
        <w:ind w:left="360" w:hanging="360"/>
        <w:jc w:val="center"/>
      </w:pPr>
    </w:p>
    <w:p w14:paraId="22CB930A" w14:textId="77777777" w:rsidR="00440F7E" w:rsidRDefault="00440F7E">
      <w:pPr>
        <w:ind w:left="360" w:hanging="360"/>
        <w:jc w:val="center"/>
        <w:rPr>
          <w:rFonts w:ascii="Times" w:hAnsi="Times"/>
        </w:rPr>
      </w:pPr>
    </w:p>
    <w:p w14:paraId="76D4BA1A" w14:textId="3799ECF7" w:rsidR="00440F7E" w:rsidRDefault="00440F7E">
      <w:pPr>
        <w:ind w:left="1080" w:hanging="360"/>
        <w:rPr>
          <w:rFonts w:ascii="Times" w:hAnsi="Times"/>
        </w:rPr>
      </w:pPr>
      <w:r>
        <w:rPr>
          <w:rFonts w:ascii="Times" w:hAnsi="Times"/>
        </w:rPr>
        <w:t xml:space="preserve">Resolve </w:t>
      </w:r>
      <w:r w:rsidRPr="00BC1144">
        <w:rPr>
          <w:rFonts w:ascii="Times" w:hAnsi="Times"/>
          <w:b/>
        </w:rPr>
        <w:t>sevenths</w:t>
      </w:r>
      <w:r>
        <w:rPr>
          <w:rFonts w:ascii="Times" w:hAnsi="Times"/>
        </w:rPr>
        <w:t xml:space="preserve"> of chords down by step.  Resolve the 7th of a V</w:t>
      </w:r>
      <w:r>
        <w:rPr>
          <w:rFonts w:ascii="Times" w:hAnsi="Times"/>
          <w:position w:val="6"/>
          <w:sz w:val="20"/>
        </w:rPr>
        <w:t>7</w:t>
      </w:r>
      <w:r>
        <w:rPr>
          <w:rFonts w:ascii="Times" w:hAnsi="Times"/>
        </w:rPr>
        <w:t xml:space="preserve"> down by step. </w:t>
      </w:r>
    </w:p>
    <w:p w14:paraId="27249C58" w14:textId="77777777" w:rsidR="00122191" w:rsidRDefault="00122191">
      <w:pPr>
        <w:ind w:left="1080" w:hanging="360"/>
        <w:rPr>
          <w:rFonts w:ascii="Times" w:hAnsi="Times"/>
        </w:rPr>
      </w:pPr>
    </w:p>
    <w:p w14:paraId="59F45E9F" w14:textId="428EA2ED" w:rsidR="00440F7E" w:rsidRDefault="00122191" w:rsidP="00122191">
      <w:pPr>
        <w:ind w:left="1080" w:hanging="360"/>
        <w:jc w:val="center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4F595874" wp14:editId="5EBD2274">
            <wp:extent cx="1739900" cy="15621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W- LT res 2 copy 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7399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D3875" w14:textId="77777777" w:rsidR="00122191" w:rsidRDefault="00122191" w:rsidP="00122191">
      <w:pPr>
        <w:ind w:left="1080" w:hanging="360"/>
        <w:jc w:val="center"/>
        <w:rPr>
          <w:rFonts w:ascii="Times" w:hAnsi="Times"/>
        </w:rPr>
      </w:pPr>
    </w:p>
    <w:p w14:paraId="0EDED840" w14:textId="77777777" w:rsidR="00440F7E" w:rsidRDefault="00440F7E">
      <w:pPr>
        <w:ind w:left="1080" w:hanging="360"/>
        <w:rPr>
          <w:rFonts w:ascii="Times" w:hAnsi="Times"/>
        </w:rPr>
      </w:pPr>
      <w:r>
        <w:rPr>
          <w:rFonts w:ascii="Times" w:hAnsi="Times"/>
        </w:rPr>
        <w:t xml:space="preserve">Resolve </w:t>
      </w:r>
      <w:r w:rsidRPr="00BC1144">
        <w:rPr>
          <w:rFonts w:ascii="Times" w:hAnsi="Times"/>
          <w:b/>
        </w:rPr>
        <w:t>tritones</w:t>
      </w:r>
      <w:r>
        <w:rPr>
          <w:rFonts w:ascii="Times" w:hAnsi="Times"/>
        </w:rPr>
        <w:t xml:space="preserve"> as follows: A4 will resolve out, d5 in.</w:t>
      </w:r>
    </w:p>
    <w:p w14:paraId="161AC49A" w14:textId="73B43DE4" w:rsidR="00440F7E" w:rsidRDefault="00440F7E">
      <w:pPr>
        <w:ind w:left="360" w:hanging="360"/>
        <w:jc w:val="center"/>
      </w:pPr>
    </w:p>
    <w:p w14:paraId="1BF50803" w14:textId="00491A27" w:rsidR="00440F7E" w:rsidRDefault="005D009E" w:rsidP="005D009E">
      <w:pPr>
        <w:ind w:left="1080" w:hanging="360"/>
        <w:jc w:val="center"/>
      </w:pPr>
      <w:r>
        <w:rPr>
          <w:noProof/>
        </w:rPr>
        <w:drawing>
          <wp:inline distT="0" distB="0" distL="0" distR="0" wp14:anchorId="31ECAC95" wp14:editId="2A3CF9D5">
            <wp:extent cx="3944471" cy="819831"/>
            <wp:effectExtent l="0" t="0" r="5715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W-d5 A4 copy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18851" cy="83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CFF5F" w14:textId="179492C4" w:rsidR="005D009E" w:rsidRDefault="005D009E" w:rsidP="005D009E">
      <w:pPr>
        <w:tabs>
          <w:tab w:val="left" w:pos="5490"/>
        </w:tabs>
        <w:ind w:left="2700"/>
        <w:rPr>
          <w:rFonts w:ascii="Times New Roman" w:hAnsi="Times New Roman"/>
        </w:rPr>
      </w:pPr>
      <w:r w:rsidRPr="005D009E">
        <w:rPr>
          <w:rFonts w:ascii="Times New Roman" w:hAnsi="Times New Roman"/>
        </w:rPr>
        <w:t>A4 moves out</w:t>
      </w:r>
      <w:r w:rsidRPr="005D009E">
        <w:rPr>
          <w:rFonts w:ascii="Times New Roman" w:hAnsi="Times New Roman"/>
        </w:rPr>
        <w:tab/>
        <w:t>d5</w:t>
      </w:r>
      <w:r w:rsidRPr="005D009E">
        <w:rPr>
          <w:rFonts w:ascii="Times New Roman" w:hAnsi="Times New Roman"/>
        </w:rPr>
        <w:tab/>
        <w:t>moves in</w:t>
      </w:r>
    </w:p>
    <w:p w14:paraId="39CF2AC4" w14:textId="77777777" w:rsidR="005D009E" w:rsidRPr="005D009E" w:rsidRDefault="005D009E" w:rsidP="005D009E">
      <w:pPr>
        <w:tabs>
          <w:tab w:val="left" w:pos="5490"/>
        </w:tabs>
        <w:ind w:left="2700"/>
        <w:rPr>
          <w:rFonts w:ascii="Times New Roman" w:hAnsi="Times New Roman"/>
        </w:rPr>
      </w:pPr>
    </w:p>
    <w:p w14:paraId="22411A2E" w14:textId="77777777" w:rsidR="00440F7E" w:rsidRDefault="00440F7E">
      <w:pPr>
        <w:ind w:left="1080" w:hanging="360"/>
        <w:rPr>
          <w:rFonts w:ascii="Times" w:hAnsi="Times"/>
        </w:rPr>
      </w:pPr>
    </w:p>
    <w:p w14:paraId="69264AEF" w14:textId="77777777" w:rsidR="005D009E" w:rsidRDefault="005D009E">
      <w:pPr>
        <w:rPr>
          <w:rFonts w:ascii="Times" w:hAnsi="Times"/>
        </w:rPr>
      </w:pPr>
      <w:r>
        <w:rPr>
          <w:rFonts w:ascii="Times" w:hAnsi="Times"/>
        </w:rPr>
        <w:br w:type="page"/>
      </w:r>
    </w:p>
    <w:p w14:paraId="36962E4E" w14:textId="5BA87891" w:rsidR="00440F7E" w:rsidRDefault="00440F7E">
      <w:pPr>
        <w:ind w:left="1080" w:hanging="360"/>
        <w:rPr>
          <w:rFonts w:ascii="Times" w:hAnsi="Times"/>
        </w:rPr>
      </w:pPr>
      <w:r>
        <w:rPr>
          <w:rFonts w:ascii="Times" w:hAnsi="Times"/>
        </w:rPr>
        <w:lastRenderedPageBreak/>
        <w:t>It is OK to move from a P5 to a d5 (</w:t>
      </w:r>
      <w:r w:rsidRPr="00BC1144">
        <w:rPr>
          <w:rFonts w:ascii="Times" w:hAnsi="Times"/>
          <w:b/>
        </w:rPr>
        <w:t>unequal fifths</w:t>
      </w:r>
      <w:r>
        <w:rPr>
          <w:rFonts w:ascii="Times" w:hAnsi="Times"/>
        </w:rPr>
        <w:t>), but not from a d5 to a P5 (the tritone doesn't resolve).</w:t>
      </w:r>
    </w:p>
    <w:p w14:paraId="3A7B26C6" w14:textId="77777777" w:rsidR="00440F7E" w:rsidRDefault="00440F7E">
      <w:pPr>
        <w:ind w:left="1080" w:hanging="360"/>
        <w:rPr>
          <w:rFonts w:ascii="Times" w:hAnsi="Times"/>
        </w:rPr>
      </w:pPr>
    </w:p>
    <w:p w14:paraId="218B5BDD" w14:textId="6AC623D8" w:rsidR="00440F7E" w:rsidRDefault="00440F7E">
      <w:pPr>
        <w:ind w:left="360" w:hanging="360"/>
        <w:jc w:val="center"/>
      </w:pPr>
    </w:p>
    <w:p w14:paraId="1B518AA9" w14:textId="77777777" w:rsidR="007964F5" w:rsidRDefault="007964F5">
      <w:pPr>
        <w:tabs>
          <w:tab w:val="center" w:pos="3060"/>
          <w:tab w:val="center" w:pos="5400"/>
        </w:tabs>
        <w:ind w:left="1800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123B2767" wp14:editId="1537D9B5">
            <wp:extent cx="4007224" cy="1866819"/>
            <wp:effectExtent l="0" t="0" r="0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W- d5 a4 res 2 copy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011394" cy="1868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FF045" w14:textId="1CC1BF2E" w:rsidR="00440F7E" w:rsidRDefault="00440F7E" w:rsidP="00603EB3">
      <w:pPr>
        <w:tabs>
          <w:tab w:val="left" w:pos="3330"/>
          <w:tab w:val="left" w:pos="5760"/>
        </w:tabs>
        <w:rPr>
          <w:rFonts w:ascii="Times" w:hAnsi="Times"/>
        </w:rPr>
      </w:pPr>
      <w:r>
        <w:rPr>
          <w:rFonts w:ascii="Times" w:hAnsi="Times"/>
        </w:rPr>
        <w:tab/>
        <w:t>P5-d5</w:t>
      </w:r>
      <w:r w:rsidR="007964F5">
        <w:rPr>
          <w:rFonts w:ascii="Times" w:hAnsi="Times"/>
        </w:rPr>
        <w:t xml:space="preserve"> -&gt; OK</w:t>
      </w:r>
      <w:r>
        <w:rPr>
          <w:rFonts w:ascii="Times" w:hAnsi="Times"/>
        </w:rPr>
        <w:tab/>
        <w:t>d5-P5</w:t>
      </w:r>
      <w:r w:rsidR="007964F5">
        <w:rPr>
          <w:rFonts w:ascii="Times" w:hAnsi="Times"/>
        </w:rPr>
        <w:t xml:space="preserve"> -&gt; NOT OK</w:t>
      </w:r>
    </w:p>
    <w:p w14:paraId="67C16FBD" w14:textId="6C294555" w:rsidR="00440F7E" w:rsidRDefault="00440F7E">
      <w:pPr>
        <w:tabs>
          <w:tab w:val="center" w:pos="3060"/>
          <w:tab w:val="center" w:pos="5400"/>
        </w:tabs>
        <w:ind w:left="1800"/>
        <w:rPr>
          <w:rFonts w:ascii="Times" w:hAnsi="Times"/>
        </w:rPr>
      </w:pPr>
      <w:r>
        <w:rPr>
          <w:rFonts w:ascii="Times" w:hAnsi="Times"/>
        </w:rPr>
        <w:tab/>
      </w:r>
    </w:p>
    <w:p w14:paraId="02E89C6D" w14:textId="77777777" w:rsidR="00440F7E" w:rsidRDefault="00440F7E">
      <w:pPr>
        <w:ind w:left="360" w:hanging="360"/>
        <w:jc w:val="center"/>
        <w:rPr>
          <w:rFonts w:ascii="Times" w:hAnsi="Times"/>
        </w:rPr>
      </w:pPr>
    </w:p>
    <w:p w14:paraId="30C5B141" w14:textId="77777777" w:rsidR="00440F7E" w:rsidRDefault="00440F7E">
      <w:pPr>
        <w:ind w:left="360" w:hanging="360"/>
        <w:jc w:val="center"/>
        <w:rPr>
          <w:rFonts w:ascii="Times" w:hAnsi="Times"/>
        </w:rPr>
      </w:pPr>
    </w:p>
    <w:p w14:paraId="2B2DD22C" w14:textId="77777777" w:rsidR="00440F7E" w:rsidRDefault="00440F7E">
      <w:pPr>
        <w:ind w:left="1080" w:hanging="360"/>
        <w:rPr>
          <w:rFonts w:ascii="Times" w:hAnsi="Times"/>
        </w:rPr>
      </w:pPr>
      <w:r w:rsidRPr="00BC1144">
        <w:rPr>
          <w:rFonts w:ascii="Times" w:hAnsi="Times"/>
          <w:b/>
        </w:rPr>
        <w:t>Altered notes</w:t>
      </w:r>
      <w:r>
        <w:rPr>
          <w:rFonts w:ascii="Times" w:hAnsi="Times"/>
        </w:rPr>
        <w:t>:  If note is raised, continue going up. If note is lowered, continue going down.</w:t>
      </w:r>
    </w:p>
    <w:p w14:paraId="17E4BE60" w14:textId="77777777" w:rsidR="00440F7E" w:rsidRDefault="00440F7E">
      <w:pPr>
        <w:ind w:left="1080" w:hanging="360"/>
        <w:rPr>
          <w:rFonts w:ascii="Times" w:hAnsi="Times"/>
        </w:rPr>
      </w:pPr>
    </w:p>
    <w:p w14:paraId="3D681AED" w14:textId="77777777" w:rsidR="00440F7E" w:rsidRDefault="00440F7E">
      <w:pPr>
        <w:ind w:left="1080" w:hanging="360"/>
        <w:rPr>
          <w:rFonts w:ascii="Times" w:hAnsi="Times"/>
        </w:rPr>
      </w:pPr>
      <w:r>
        <w:rPr>
          <w:rFonts w:ascii="Times" w:hAnsi="Times"/>
        </w:rPr>
        <w:t xml:space="preserve">Keep chromatic movement of a note in the same voice; don't write </w:t>
      </w:r>
      <w:r w:rsidRPr="00BC1144">
        <w:rPr>
          <w:rFonts w:ascii="Times" w:hAnsi="Times"/>
          <w:b/>
        </w:rPr>
        <w:t>cross relations</w:t>
      </w:r>
      <w:r>
        <w:rPr>
          <w:rFonts w:ascii="Times" w:hAnsi="Times"/>
        </w:rPr>
        <w:t xml:space="preserve"> especially between the outer two voices.</w:t>
      </w:r>
    </w:p>
    <w:p w14:paraId="5DDDDCD3" w14:textId="77777777" w:rsidR="00440F7E" w:rsidRDefault="00440F7E">
      <w:pPr>
        <w:ind w:left="540" w:hanging="540"/>
        <w:rPr>
          <w:rFonts w:ascii="Times" w:hAnsi="Times"/>
        </w:rPr>
      </w:pPr>
    </w:p>
    <w:sectPr w:rsidR="00440F7E" w:rsidSect="00FA1517">
      <w:headerReference w:type="even" r:id="rId32"/>
      <w:headerReference w:type="default" r:id="rId33"/>
      <w:footerReference w:type="even" r:id="rId34"/>
      <w:footerReference w:type="default" r:id="rId35"/>
      <w:headerReference w:type="first" r:id="rId36"/>
      <w:footerReference w:type="first" r:id="rId37"/>
      <w:footnotePr>
        <w:numRestart w:val="eachPage"/>
      </w:footnotePr>
      <w:pgSz w:w="12240" w:h="15840"/>
      <w:pgMar w:top="1440" w:right="1440" w:bottom="1440" w:left="1440" w:header="720" w:footer="720" w:gutter="0"/>
      <w:cols w:space="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EAFE2CA" w14:textId="77777777" w:rsidR="00816B75" w:rsidRDefault="00816B75">
      <w:r>
        <w:separator/>
      </w:r>
    </w:p>
  </w:endnote>
  <w:endnote w:type="continuationSeparator" w:id="0">
    <w:p w14:paraId="23E3E7FF" w14:textId="77777777" w:rsidR="00816B75" w:rsidRDefault="00816B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New York">
    <w:altName w:val="Times New Roman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7231D3" w14:textId="77777777" w:rsidR="00FA1517" w:rsidRDefault="00FA151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0DA32F" w14:textId="7D007F81" w:rsidR="005A6339" w:rsidRDefault="005A6339">
    <w:pPr>
      <w:pStyle w:val="Footer"/>
    </w:pPr>
  </w:p>
  <w:p w14:paraId="06061C57" w14:textId="77777777" w:rsidR="005A6339" w:rsidRDefault="005A6339" w:rsidP="005A6339">
    <w:pPr>
      <w:pStyle w:val="Footer"/>
      <w:jc w:val="center"/>
    </w:pPr>
    <w:r>
      <w:rPr>
        <w:noProof/>
      </w:rPr>
      <w:drawing>
        <wp:inline distT="0" distB="0" distL="0" distR="0" wp14:anchorId="64B955C7" wp14:editId="351C92E7">
          <wp:extent cx="5152445" cy="511666"/>
          <wp:effectExtent l="0" t="0" r="0" b="0"/>
          <wp:docPr id="19" name="Picture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Logo-runner-CC-1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194800" cy="51587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3379DA52" w14:textId="77777777" w:rsidR="005A6339" w:rsidRPr="00097E3D" w:rsidRDefault="005A6339" w:rsidP="005A6339">
    <w:pPr>
      <w:pStyle w:val="Footer"/>
      <w:jc w:val="center"/>
      <w:rPr>
        <w:color w:val="7030A0"/>
        <w:sz w:val="16"/>
        <w:szCs w:val="16"/>
      </w:rPr>
    </w:pPr>
    <w:r>
      <w:rPr>
        <w:color w:val="7030A0"/>
        <w:sz w:val="16"/>
        <w:szCs w:val="16"/>
      </w:rPr>
      <w:t>Barbara Murphy, 2018 --</w:t>
    </w:r>
    <w:r w:rsidRPr="00097E3D">
      <w:rPr>
        <w:color w:val="7030A0"/>
        <w:sz w:val="16"/>
        <w:szCs w:val="16"/>
      </w:rPr>
      <w:t xml:space="preserve"> https://musictheorymaterials.utk.edu</w:t>
    </w:r>
  </w:p>
  <w:p w14:paraId="17287466" w14:textId="77777777" w:rsidR="005A6339" w:rsidRDefault="005A6339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3C9597" w14:textId="77777777" w:rsidR="00FA1517" w:rsidRDefault="00FA151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62764FC" w14:textId="77777777" w:rsidR="00816B75" w:rsidRDefault="00816B75">
      <w:r>
        <w:separator/>
      </w:r>
    </w:p>
  </w:footnote>
  <w:footnote w:type="continuationSeparator" w:id="0">
    <w:p w14:paraId="335ACDFC" w14:textId="77777777" w:rsidR="00816B75" w:rsidRDefault="00816B7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65738105"/>
      <w:docPartObj>
        <w:docPartGallery w:val="Page Numbers (Top of Page)"/>
        <w:docPartUnique/>
      </w:docPartObj>
    </w:sdtPr>
    <w:sdtEndPr>
      <w:rPr>
        <w:rStyle w:val="PageNumber"/>
      </w:rPr>
    </w:sdtEndPr>
    <w:sdtContent>
      <w:p w14:paraId="1E0FB241" w14:textId="2B9A493F" w:rsidR="005A6339" w:rsidRDefault="005A6339" w:rsidP="004454D3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4</w:t>
        </w:r>
        <w:r>
          <w:rPr>
            <w:rStyle w:val="PageNumber"/>
          </w:rPr>
          <w:fldChar w:fldCharType="end"/>
        </w:r>
      </w:p>
    </w:sdtContent>
  </w:sdt>
  <w:p w14:paraId="2CB5B84B" w14:textId="77777777" w:rsidR="005A6339" w:rsidRDefault="005A6339" w:rsidP="005A6339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2083564221"/>
      <w:docPartObj>
        <w:docPartGallery w:val="Page Numbers (Top of Page)"/>
        <w:docPartUnique/>
      </w:docPartObj>
    </w:sdtPr>
    <w:sdtEndPr>
      <w:rPr>
        <w:rStyle w:val="PageNumber"/>
      </w:rPr>
    </w:sdtEndPr>
    <w:sdtContent>
      <w:p w14:paraId="58F8C90E" w14:textId="5E51A3A9" w:rsidR="005A6339" w:rsidRDefault="005A6339" w:rsidP="004454D3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10F0F9FB" w14:textId="37B4486C" w:rsidR="005A6339" w:rsidRPr="00FA1517" w:rsidRDefault="00FA1517" w:rsidP="005A6339">
    <w:pPr>
      <w:pStyle w:val="Header"/>
      <w:ind w:right="360"/>
      <w:rPr>
        <w:i/>
      </w:rPr>
    </w:pPr>
    <w:bookmarkStart w:id="0" w:name="_GoBack"/>
    <w:bookmarkEnd w:id="0"/>
    <w:r w:rsidRPr="00FA1517">
      <w:rPr>
        <w:i/>
      </w:rPr>
      <w:t>Part-writing Rules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2F6401" w14:textId="77777777" w:rsidR="00FA1517" w:rsidRDefault="00FA151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8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hyphenationZone w:val="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1144"/>
    <w:rsid w:val="000C0001"/>
    <w:rsid w:val="000D5594"/>
    <w:rsid w:val="000E0247"/>
    <w:rsid w:val="00122191"/>
    <w:rsid w:val="00152A68"/>
    <w:rsid w:val="00262E93"/>
    <w:rsid w:val="002D1C03"/>
    <w:rsid w:val="00301FDF"/>
    <w:rsid w:val="003A3954"/>
    <w:rsid w:val="00440F7E"/>
    <w:rsid w:val="00496B5D"/>
    <w:rsid w:val="004D7E2F"/>
    <w:rsid w:val="004E547E"/>
    <w:rsid w:val="0050429B"/>
    <w:rsid w:val="00556010"/>
    <w:rsid w:val="005A6339"/>
    <w:rsid w:val="005C2C9E"/>
    <w:rsid w:val="005D009E"/>
    <w:rsid w:val="00603EB3"/>
    <w:rsid w:val="006B5970"/>
    <w:rsid w:val="007256F8"/>
    <w:rsid w:val="0073220A"/>
    <w:rsid w:val="007964F5"/>
    <w:rsid w:val="007A3A52"/>
    <w:rsid w:val="00816B75"/>
    <w:rsid w:val="00820EDD"/>
    <w:rsid w:val="008257DF"/>
    <w:rsid w:val="008343AC"/>
    <w:rsid w:val="00843A47"/>
    <w:rsid w:val="00890985"/>
    <w:rsid w:val="008E14FA"/>
    <w:rsid w:val="00930A83"/>
    <w:rsid w:val="009745A8"/>
    <w:rsid w:val="00B21765"/>
    <w:rsid w:val="00BA1241"/>
    <w:rsid w:val="00BC1144"/>
    <w:rsid w:val="00CF42CF"/>
    <w:rsid w:val="00D2122C"/>
    <w:rsid w:val="00D75A5A"/>
    <w:rsid w:val="00FA1517"/>
    <w:rsid w:val="00FB0527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2DF06A2"/>
  <w15:chartTrackingRefBased/>
  <w15:docId w15:val="{F171190E-2F14-F841-ABFD-716AC5FABF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New York" w:eastAsia="Times New Roman" w:hAnsi="New York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nhideWhenUsed/>
    <w:rsid w:val="00BC114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BC1144"/>
    <w:rPr>
      <w:sz w:val="24"/>
    </w:rPr>
  </w:style>
  <w:style w:type="character" w:styleId="PageNumber">
    <w:name w:val="page number"/>
    <w:basedOn w:val="DefaultParagraphFont"/>
    <w:rsid w:val="005A6339"/>
  </w:style>
  <w:style w:type="character" w:styleId="PlaceholderText">
    <w:name w:val="Placeholder Text"/>
    <w:basedOn w:val="DefaultParagraphFont"/>
    <w:rsid w:val="00152A68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  <w:pixelsPerInch w:val="72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theme" Target="theme/theme1.xml"/><Relationship Id="rId21" Type="http://schemas.openxmlformats.org/officeDocument/2006/relationships/image" Target="media/image16.jpg"/><Relationship Id="rId34" Type="http://schemas.openxmlformats.org/officeDocument/2006/relationships/footer" Target="footer1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header" Target="header2.xml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header" Target="header1.xml"/><Relationship Id="rId37" Type="http://schemas.openxmlformats.org/officeDocument/2006/relationships/footer" Target="footer3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header" Target="header3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footer" Target="footer2.xml"/><Relationship Id="rId8" Type="http://schemas.openxmlformats.org/officeDocument/2006/relationships/image" Target="media/image3.jpg"/><Relationship Id="rId3" Type="http://schemas.openxmlformats.org/officeDocument/2006/relationships/webSettings" Target="webSetting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83</TotalTime>
  <Pages>10</Pages>
  <Words>639</Words>
  <Characters>3648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UTK School of Music</Company>
  <LinksUpToDate>false</LinksUpToDate>
  <CharactersWithSpaces>4279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Murphy, Barbara A</dc:creator>
  <cp:keywords/>
  <cp:lastModifiedBy>Murphy, Barbara A</cp:lastModifiedBy>
  <cp:revision>22</cp:revision>
  <cp:lastPrinted>2003-08-15T14:50:00Z</cp:lastPrinted>
  <dcterms:created xsi:type="dcterms:W3CDTF">2018-09-04T16:28:00Z</dcterms:created>
  <dcterms:modified xsi:type="dcterms:W3CDTF">2019-02-11T13:45:00Z</dcterms:modified>
</cp:coreProperties>
</file>